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B966A8" w14:textId="2BA4317F" w:rsidR="00884E2D" w:rsidRPr="00884E2D" w:rsidRDefault="00C646D2" w:rsidP="00391E62">
      <w:pPr>
        <w:pBdr>
          <w:bottom w:val="single" w:sz="4" w:space="1" w:color="000000"/>
        </w:pBdr>
        <w:spacing w:after="240"/>
        <w:rPr>
          <w:rFonts w:ascii="Calibri" w:eastAsia="Calibri" w:hAnsi="Calibri" w:cs="Calibri"/>
          <w:b/>
          <w:color w:val="212121"/>
          <w:sz w:val="28"/>
          <w:szCs w:val="28"/>
        </w:rPr>
      </w:pPr>
      <w:r>
        <w:rPr>
          <w:rFonts w:ascii="Calibri" w:eastAsia="Calibri" w:hAnsi="Calibri" w:cs="Calibri"/>
          <w:b/>
          <w:color w:val="212121"/>
          <w:sz w:val="28"/>
          <w:szCs w:val="28"/>
        </w:rPr>
        <w:t xml:space="preserve">Eugene-Springfield </w:t>
      </w:r>
      <w:r w:rsidR="008B7563" w:rsidRPr="00ED0E9A">
        <w:rPr>
          <w:rFonts w:ascii="Calibri" w:eastAsia="Calibri" w:hAnsi="Calibri" w:cs="Calibri"/>
          <w:b/>
          <w:color w:val="212121"/>
          <w:sz w:val="28"/>
          <w:szCs w:val="28"/>
        </w:rPr>
        <w:t>Safe Routes to School Infrastructure Evaluation Scorecard</w:t>
      </w:r>
      <w:r w:rsidR="00ED0E9A">
        <w:rPr>
          <w:rFonts w:ascii="Calibri" w:eastAsia="Calibri" w:hAnsi="Calibri" w:cs="Calibri"/>
          <w:b/>
          <w:color w:val="212121"/>
          <w:sz w:val="28"/>
          <w:szCs w:val="28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1"/>
        <w:gridCol w:w="198"/>
        <w:gridCol w:w="884"/>
        <w:gridCol w:w="54"/>
        <w:gridCol w:w="217"/>
        <w:gridCol w:w="811"/>
        <w:gridCol w:w="270"/>
        <w:gridCol w:w="721"/>
        <w:gridCol w:w="361"/>
        <w:gridCol w:w="811"/>
        <w:gridCol w:w="270"/>
        <w:gridCol w:w="19"/>
        <w:gridCol w:w="882"/>
        <w:gridCol w:w="971"/>
      </w:tblGrid>
      <w:tr w:rsidR="00ED3500" w:rsidRPr="003D4F82" w14:paraId="32D3DE12" w14:textId="77777777" w:rsidTr="00A6207A">
        <w:tc>
          <w:tcPr>
            <w:tcW w:w="5000" w:type="pct"/>
            <w:gridSpan w:val="14"/>
            <w:shd w:val="clear" w:color="auto" w:fill="D7E3BC"/>
          </w:tcPr>
          <w:p w14:paraId="407A6725" w14:textId="3D36DF18" w:rsidR="00ED3500" w:rsidRPr="002E1CDB" w:rsidRDefault="008B7563" w:rsidP="00A6207A">
            <w:pPr>
              <w:contextualSpacing w:val="0"/>
              <w:rPr>
                <w:b/>
                <w:color w:val="212121"/>
                <w:sz w:val="24"/>
                <w:szCs w:val="24"/>
              </w:rPr>
            </w:pPr>
            <w:r w:rsidRPr="002E1CDB">
              <w:rPr>
                <w:b/>
                <w:color w:val="212121"/>
                <w:sz w:val="24"/>
                <w:szCs w:val="24"/>
              </w:rPr>
              <w:t>Project Overview</w:t>
            </w:r>
            <w:r w:rsidR="00624DF1">
              <w:rPr>
                <w:b/>
                <w:color w:val="212121"/>
                <w:sz w:val="24"/>
                <w:szCs w:val="24"/>
              </w:rPr>
              <w:t xml:space="preserve"> (no points assigned)</w:t>
            </w:r>
          </w:p>
        </w:tc>
      </w:tr>
      <w:tr w:rsidR="00051E0B" w:rsidRPr="003D4F82" w14:paraId="707880BC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3B14B9AD" w14:textId="237CF7BC" w:rsidR="00051E0B" w:rsidRPr="003D4F82" w:rsidRDefault="00051E0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School District</w:t>
            </w:r>
            <w:r w:rsidR="005F1CE6">
              <w:rPr>
                <w:b/>
                <w:color w:val="212121"/>
                <w:sz w:val="18"/>
                <w:szCs w:val="18"/>
              </w:rPr>
              <w:t>/ Focus School</w:t>
            </w:r>
            <w:r w:rsidRPr="003D4F82">
              <w:rPr>
                <w:b/>
                <w:color w:val="212121"/>
                <w:sz w:val="18"/>
                <w:szCs w:val="18"/>
              </w:rPr>
              <w:t>:</w:t>
            </w:r>
          </w:p>
        </w:tc>
        <w:tc>
          <w:tcPr>
            <w:tcW w:w="3270" w:type="pct"/>
            <w:gridSpan w:val="12"/>
            <w:shd w:val="clear" w:color="auto" w:fill="FFFFFF"/>
          </w:tcPr>
          <w:p w14:paraId="2523FB9D" w14:textId="45F0D8F2" w:rsidR="00051E0B" w:rsidRPr="003D4F82" w:rsidRDefault="00051E0B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 w:rsidRPr="003D4F82">
              <w:rPr>
                <w:i/>
                <w:color w:val="212121"/>
                <w:sz w:val="18"/>
                <w:szCs w:val="18"/>
              </w:rPr>
              <w:t xml:space="preserve">(Defined </w:t>
            </w:r>
            <w:r w:rsidR="005A383B">
              <w:rPr>
                <w:i/>
                <w:color w:val="212121"/>
                <w:sz w:val="18"/>
                <w:szCs w:val="18"/>
              </w:rPr>
              <w:t xml:space="preserve">as </w:t>
            </w:r>
            <w:r w:rsidR="005A383B" w:rsidRPr="005A383B">
              <w:rPr>
                <w:i/>
                <w:color w:val="212121"/>
                <w:sz w:val="18"/>
                <w:szCs w:val="18"/>
              </w:rPr>
              <w:t>the closest school that contains the project within its boundary</w:t>
            </w:r>
            <w:r w:rsidRPr="003D4F82">
              <w:rPr>
                <w:i/>
                <w:color w:val="212121"/>
                <w:sz w:val="18"/>
                <w:szCs w:val="18"/>
              </w:rPr>
              <w:t>)</w:t>
            </w:r>
          </w:p>
        </w:tc>
      </w:tr>
      <w:tr w:rsidR="00051E0B" w:rsidRPr="003D4F82" w14:paraId="25BAF40A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59EFB02B" w14:textId="0D23B279" w:rsidR="00051E0B" w:rsidRPr="003D4F82" w:rsidRDefault="00051E0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Project Title:</w:t>
            </w:r>
          </w:p>
        </w:tc>
        <w:tc>
          <w:tcPr>
            <w:tcW w:w="3270" w:type="pct"/>
            <w:gridSpan w:val="12"/>
          </w:tcPr>
          <w:p w14:paraId="3457C204" w14:textId="549E8EC8" w:rsidR="00051E0B" w:rsidRPr="00AD30FE" w:rsidRDefault="00AD30FE" w:rsidP="00A6207A">
            <w:pPr>
              <w:rPr>
                <w:i/>
                <w:color w:val="212121"/>
                <w:sz w:val="18"/>
                <w:szCs w:val="18"/>
              </w:rPr>
            </w:pPr>
            <w:r>
              <w:rPr>
                <w:i/>
                <w:color w:val="212121"/>
                <w:sz w:val="18"/>
                <w:szCs w:val="18"/>
              </w:rPr>
              <w:t>(Location, project type)</w:t>
            </w:r>
          </w:p>
        </w:tc>
      </w:tr>
      <w:tr w:rsidR="00ED3500" w:rsidRPr="003D4F82" w14:paraId="393A3251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04FB1409" w14:textId="5E5638C7" w:rsidR="00ED3500" w:rsidRPr="003D4F82" w:rsidRDefault="002E1CD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Schools Served/Total Student Population</w:t>
            </w:r>
          </w:p>
        </w:tc>
        <w:tc>
          <w:tcPr>
            <w:tcW w:w="3270" w:type="pct"/>
            <w:gridSpan w:val="12"/>
            <w:shd w:val="clear" w:color="auto" w:fill="FFFFFF"/>
          </w:tcPr>
          <w:p w14:paraId="2F3C594A" w14:textId="376DEED4" w:rsidR="00ED3500" w:rsidRPr="003D4F82" w:rsidRDefault="008B7563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 w:rsidRPr="003D4F82">
              <w:rPr>
                <w:i/>
                <w:color w:val="212121"/>
                <w:sz w:val="18"/>
                <w:szCs w:val="18"/>
              </w:rPr>
              <w:t>(</w:t>
            </w:r>
            <w:r w:rsidR="002E1CDB">
              <w:rPr>
                <w:i/>
                <w:color w:val="212121"/>
                <w:sz w:val="18"/>
                <w:szCs w:val="18"/>
              </w:rPr>
              <w:t>Schools, d</w:t>
            </w:r>
            <w:r w:rsidRPr="003D4F82">
              <w:rPr>
                <w:i/>
                <w:color w:val="212121"/>
                <w:sz w:val="18"/>
                <w:szCs w:val="18"/>
              </w:rPr>
              <w:t>efined by which school attendanc</w:t>
            </w:r>
            <w:r w:rsidR="005A383B">
              <w:rPr>
                <w:i/>
                <w:color w:val="212121"/>
                <w:sz w:val="18"/>
                <w:szCs w:val="18"/>
              </w:rPr>
              <w:t>e boundaries</w:t>
            </w:r>
            <w:r w:rsidRPr="003D4F82">
              <w:rPr>
                <w:i/>
                <w:color w:val="212121"/>
                <w:sz w:val="18"/>
                <w:szCs w:val="18"/>
              </w:rPr>
              <w:t xml:space="preserve"> the project falls in</w:t>
            </w:r>
            <w:r w:rsidR="002E1CDB">
              <w:rPr>
                <w:i/>
                <w:color w:val="212121"/>
                <w:sz w:val="18"/>
                <w:szCs w:val="18"/>
              </w:rPr>
              <w:t xml:space="preserve"> &amp; their total student populations</w:t>
            </w:r>
            <w:r w:rsidRPr="003D4F82">
              <w:rPr>
                <w:i/>
                <w:color w:val="212121"/>
                <w:sz w:val="18"/>
                <w:szCs w:val="18"/>
              </w:rPr>
              <w:t>)</w:t>
            </w:r>
          </w:p>
        </w:tc>
      </w:tr>
      <w:tr w:rsidR="00B66049" w:rsidRPr="003D4F82" w14:paraId="3034FAD6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0C3694F8" w14:textId="496EDC05" w:rsidR="00B66049" w:rsidRPr="003D4F82" w:rsidRDefault="00B66049" w:rsidP="00A6207A">
            <w:pPr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Total # of Students w/in ¼ mile of project (optional)</w:t>
            </w:r>
          </w:p>
        </w:tc>
        <w:tc>
          <w:tcPr>
            <w:tcW w:w="3270" w:type="pct"/>
            <w:gridSpan w:val="12"/>
            <w:shd w:val="clear" w:color="auto" w:fill="FFFFFF"/>
          </w:tcPr>
          <w:p w14:paraId="24FD9B21" w14:textId="3B6B18D3" w:rsidR="00B66049" w:rsidRPr="003D4F82" w:rsidRDefault="00B66049" w:rsidP="00A6207A">
            <w:pPr>
              <w:rPr>
                <w:i/>
                <w:color w:val="212121"/>
                <w:sz w:val="18"/>
                <w:szCs w:val="18"/>
              </w:rPr>
            </w:pPr>
            <w:r>
              <w:rPr>
                <w:i/>
                <w:color w:val="212121"/>
                <w:sz w:val="18"/>
                <w:szCs w:val="18"/>
              </w:rPr>
              <w:t>(Only complete if needed for grant application, etc. Use GIS or other means to calculate # of students from any school in district ¼ mile from project)</w:t>
            </w:r>
          </w:p>
        </w:tc>
      </w:tr>
      <w:tr w:rsidR="00051E0B" w:rsidRPr="003D4F82" w14:paraId="01DAC52B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08A91D61" w14:textId="77777777" w:rsidR="00051E0B" w:rsidRPr="003D4F82" w:rsidRDefault="00051E0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Location Description:</w:t>
            </w:r>
          </w:p>
        </w:tc>
        <w:tc>
          <w:tcPr>
            <w:tcW w:w="3270" w:type="pct"/>
            <w:gridSpan w:val="12"/>
          </w:tcPr>
          <w:p w14:paraId="5AD8BE72" w14:textId="77777777" w:rsidR="00051E0B" w:rsidRPr="003D4F82" w:rsidRDefault="00051E0B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 w:rsidRPr="00AD30FE">
              <w:rPr>
                <w:i/>
                <w:color w:val="212121"/>
                <w:sz w:val="18"/>
                <w:szCs w:val="18"/>
              </w:rPr>
              <w:t>(Street</w:t>
            </w:r>
            <w:r w:rsidRPr="003D4F82">
              <w:rPr>
                <w:i/>
                <w:color w:val="212121"/>
                <w:sz w:val="18"/>
                <w:szCs w:val="18"/>
              </w:rPr>
              <w:t>(s), municipality)</w:t>
            </w:r>
          </w:p>
          <w:p w14:paraId="480EFBB2" w14:textId="77777777" w:rsidR="00051E0B" w:rsidRPr="003D4F82" w:rsidRDefault="00051E0B" w:rsidP="00A6207A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13E02081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40CAAC82" w14:textId="77777777" w:rsidR="00051E0B" w:rsidRPr="003D4F82" w:rsidRDefault="00051E0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Description of Problem:</w:t>
            </w:r>
          </w:p>
        </w:tc>
        <w:tc>
          <w:tcPr>
            <w:tcW w:w="3270" w:type="pct"/>
            <w:gridSpan w:val="12"/>
          </w:tcPr>
          <w:p w14:paraId="3A48BF50" w14:textId="77777777" w:rsidR="00051E0B" w:rsidRPr="003D4F82" w:rsidRDefault="00051E0B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 w:rsidRPr="003D4F82">
              <w:rPr>
                <w:i/>
                <w:color w:val="212121"/>
                <w:sz w:val="18"/>
                <w:szCs w:val="18"/>
              </w:rPr>
              <w:t>(Infrastructure problems and use. Ex: High volume of traffic, posted speed of 35 mph, no crossing for .5 miles. Students cross at this location to access side entrance to school.)</w:t>
            </w:r>
          </w:p>
        </w:tc>
      </w:tr>
      <w:tr w:rsidR="00051E0B" w:rsidRPr="003D4F82" w14:paraId="1621A060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184BB06F" w14:textId="77777777" w:rsidR="00051E0B" w:rsidRPr="003D4F82" w:rsidRDefault="00051E0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Description of Proposed Solution</w:t>
            </w:r>
          </w:p>
        </w:tc>
        <w:tc>
          <w:tcPr>
            <w:tcW w:w="3270" w:type="pct"/>
            <w:gridSpan w:val="12"/>
          </w:tcPr>
          <w:p w14:paraId="2ABC5550" w14:textId="7E4C6DCB" w:rsidR="00051E0B" w:rsidRPr="003D4F82" w:rsidRDefault="00051E0B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 w:rsidRPr="003D4F82">
              <w:rPr>
                <w:i/>
                <w:color w:val="212121"/>
                <w:sz w:val="18"/>
                <w:szCs w:val="18"/>
              </w:rPr>
              <w:t>(</w:t>
            </w:r>
            <w:r w:rsidR="002C59E7">
              <w:rPr>
                <w:i/>
                <w:color w:val="212121"/>
                <w:sz w:val="18"/>
                <w:szCs w:val="18"/>
              </w:rPr>
              <w:t>Mark</w:t>
            </w:r>
            <w:r w:rsidRPr="003D4F82">
              <w:rPr>
                <w:i/>
                <w:color w:val="212121"/>
                <w:sz w:val="18"/>
                <w:szCs w:val="18"/>
              </w:rPr>
              <w:t xml:space="preserve"> as DRAFT until approved by appropriate jurisdiction</w:t>
            </w:r>
            <w:r w:rsidR="00F63972">
              <w:rPr>
                <w:i/>
                <w:color w:val="212121"/>
                <w:sz w:val="18"/>
                <w:szCs w:val="18"/>
              </w:rPr>
              <w:t>, or with a</w:t>
            </w:r>
            <w:r w:rsidRPr="003D4F82">
              <w:rPr>
                <w:i/>
                <w:color w:val="212121"/>
                <w:sz w:val="18"/>
                <w:szCs w:val="18"/>
              </w:rPr>
              <w:t>n indication of which plan it came from)</w:t>
            </w:r>
          </w:p>
        </w:tc>
      </w:tr>
      <w:tr w:rsidR="00051E0B" w:rsidRPr="003D4F82" w14:paraId="784CEB71" w14:textId="77777777" w:rsidTr="00F4086E">
        <w:trPr>
          <w:trHeight w:val="720"/>
        </w:trPr>
        <w:tc>
          <w:tcPr>
            <w:tcW w:w="1730" w:type="pct"/>
            <w:gridSpan w:val="2"/>
            <w:shd w:val="clear" w:color="auto" w:fill="F2F2F2"/>
          </w:tcPr>
          <w:p w14:paraId="23125333" w14:textId="2A641D06" w:rsidR="00051E0B" w:rsidRPr="003D4F82" w:rsidRDefault="002E1CDB" w:rsidP="00A6207A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 xml:space="preserve">Jurisdiction Owning Existing </w:t>
            </w:r>
            <w:r w:rsidR="00051E0B" w:rsidRPr="003D4F82">
              <w:rPr>
                <w:b/>
                <w:color w:val="212121"/>
                <w:sz w:val="18"/>
                <w:szCs w:val="18"/>
              </w:rPr>
              <w:t>Infrastructure:</w:t>
            </w:r>
          </w:p>
        </w:tc>
        <w:tc>
          <w:tcPr>
            <w:tcW w:w="3270" w:type="pct"/>
            <w:gridSpan w:val="12"/>
          </w:tcPr>
          <w:p w14:paraId="110E9A94" w14:textId="081409A4" w:rsidR="00051E0B" w:rsidRPr="00AD30FE" w:rsidRDefault="00AD30FE" w:rsidP="00A6207A">
            <w:pPr>
              <w:contextualSpacing w:val="0"/>
              <w:rPr>
                <w:i/>
                <w:color w:val="212121"/>
                <w:sz w:val="18"/>
                <w:szCs w:val="18"/>
              </w:rPr>
            </w:pPr>
            <w:r>
              <w:rPr>
                <w:i/>
                <w:color w:val="212121"/>
                <w:sz w:val="18"/>
                <w:szCs w:val="18"/>
              </w:rPr>
              <w:t>City/County/District/Private</w:t>
            </w:r>
          </w:p>
        </w:tc>
      </w:tr>
      <w:tr w:rsidR="00051E0B" w:rsidRPr="003D4F82" w14:paraId="5613C863" w14:textId="77777777" w:rsidTr="00474046">
        <w:trPr>
          <w:trHeight w:val="323"/>
        </w:trPr>
        <w:tc>
          <w:tcPr>
            <w:tcW w:w="5000" w:type="pct"/>
            <w:gridSpan w:val="14"/>
            <w:shd w:val="clear" w:color="auto" w:fill="CCCCFF"/>
          </w:tcPr>
          <w:p w14:paraId="6200DC64" w14:textId="1829625B" w:rsidR="00051E0B" w:rsidRPr="00A6207A" w:rsidRDefault="00051E0B" w:rsidP="00A6207A">
            <w:pPr>
              <w:contextualSpacing w:val="0"/>
              <w:rPr>
                <w:b/>
                <w:color w:val="212121"/>
                <w:sz w:val="28"/>
                <w:szCs w:val="28"/>
              </w:rPr>
            </w:pPr>
            <w:r w:rsidRPr="00A6207A">
              <w:rPr>
                <w:b/>
                <w:color w:val="212121"/>
                <w:sz w:val="28"/>
                <w:szCs w:val="28"/>
              </w:rPr>
              <w:t xml:space="preserve">Safety </w:t>
            </w:r>
            <w:r w:rsidR="00036A4D">
              <w:rPr>
                <w:b/>
                <w:color w:val="212121"/>
                <w:sz w:val="28"/>
                <w:szCs w:val="28"/>
              </w:rPr>
              <w:t>– Connectivity and Risk</w:t>
            </w:r>
          </w:p>
        </w:tc>
      </w:tr>
      <w:tr w:rsidR="00A6207A" w:rsidRPr="003D4F82" w14:paraId="5316A3ED" w14:textId="77777777" w:rsidTr="00F4086E">
        <w:trPr>
          <w:trHeight w:val="432"/>
        </w:trPr>
        <w:tc>
          <w:tcPr>
            <w:tcW w:w="1730" w:type="pct"/>
            <w:gridSpan w:val="2"/>
            <w:shd w:val="clear" w:color="auto" w:fill="DDDDFF"/>
            <w:vAlign w:val="center"/>
          </w:tcPr>
          <w:p w14:paraId="629AF481" w14:textId="3438CCF2" w:rsidR="00051E0B" w:rsidRPr="003D4F82" w:rsidRDefault="002E1CD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Impact on Network Connectivity</w:t>
            </w:r>
          </w:p>
        </w:tc>
        <w:tc>
          <w:tcPr>
            <w:tcW w:w="1025" w:type="pct"/>
            <w:gridSpan w:val="4"/>
            <w:shd w:val="clear" w:color="auto" w:fill="DDDDFF"/>
            <w:vAlign w:val="center"/>
          </w:tcPr>
          <w:p w14:paraId="6DA2DBEB" w14:textId="0F937D37" w:rsidR="00051E0B" w:rsidRPr="003D4F82" w:rsidRDefault="002E1CDB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Low=1 point</w:t>
            </w:r>
          </w:p>
        </w:tc>
        <w:tc>
          <w:tcPr>
            <w:tcW w:w="1128" w:type="pct"/>
            <w:gridSpan w:val="4"/>
            <w:shd w:val="clear" w:color="auto" w:fill="DDDDFF"/>
            <w:vAlign w:val="center"/>
          </w:tcPr>
          <w:p w14:paraId="1BDBA528" w14:textId="28377069" w:rsidR="00051E0B" w:rsidRPr="003D4F82" w:rsidRDefault="002E1CDB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Medium=3 points</w:t>
            </w:r>
          </w:p>
        </w:tc>
        <w:tc>
          <w:tcPr>
            <w:tcW w:w="611" w:type="pct"/>
            <w:gridSpan w:val="3"/>
            <w:shd w:val="clear" w:color="auto" w:fill="DDDDFF"/>
            <w:vAlign w:val="center"/>
          </w:tcPr>
          <w:p w14:paraId="545BC0D4" w14:textId="2AB07799" w:rsidR="00051E0B" w:rsidRPr="003D4F82" w:rsidRDefault="00474046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High=5 p</w:t>
            </w:r>
            <w:r w:rsidR="002E1CDB">
              <w:rPr>
                <w:b/>
                <w:color w:val="212121"/>
                <w:sz w:val="18"/>
                <w:szCs w:val="18"/>
              </w:rPr>
              <w:t>ts</w:t>
            </w:r>
          </w:p>
        </w:tc>
        <w:tc>
          <w:tcPr>
            <w:tcW w:w="506" w:type="pct"/>
            <w:shd w:val="clear" w:color="auto" w:fill="DDDDFF"/>
            <w:vAlign w:val="center"/>
          </w:tcPr>
          <w:p w14:paraId="5F0161ED" w14:textId="77777777" w:rsidR="00051E0B" w:rsidRPr="003D4F82" w:rsidRDefault="00051E0B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051E0B" w:rsidRPr="003D4F82" w14:paraId="17553C5F" w14:textId="77777777" w:rsidTr="00F4086E">
        <w:tc>
          <w:tcPr>
            <w:tcW w:w="1730" w:type="pct"/>
            <w:gridSpan w:val="2"/>
            <w:shd w:val="clear" w:color="auto" w:fill="F2F2F2"/>
            <w:vAlign w:val="center"/>
          </w:tcPr>
          <w:p w14:paraId="269BAB58" w14:textId="77777777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How significant is the barrier or gap that the project addresses?</w:t>
            </w:r>
          </w:p>
        </w:tc>
        <w:tc>
          <w:tcPr>
            <w:tcW w:w="1025" w:type="pct"/>
            <w:gridSpan w:val="4"/>
            <w:vAlign w:val="center"/>
          </w:tcPr>
          <w:p w14:paraId="3D090631" w14:textId="2373B90E" w:rsidR="00051E0B" w:rsidRPr="003D4F82" w:rsidRDefault="00051E0B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Barrier or gap is passable with mobility limitations</w:t>
            </w:r>
          </w:p>
        </w:tc>
        <w:tc>
          <w:tcPr>
            <w:tcW w:w="1128" w:type="pct"/>
            <w:gridSpan w:val="4"/>
            <w:vAlign w:val="center"/>
          </w:tcPr>
          <w:p w14:paraId="1E3F5A9F" w14:textId="6F7AD4A0" w:rsidR="00051E0B" w:rsidRPr="003D4F82" w:rsidRDefault="00051E0B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Barrier or gap is passable with considerable mobility and safety limitations</w:t>
            </w:r>
          </w:p>
        </w:tc>
        <w:tc>
          <w:tcPr>
            <w:tcW w:w="611" w:type="pct"/>
            <w:gridSpan w:val="3"/>
            <w:vAlign w:val="center"/>
          </w:tcPr>
          <w:p w14:paraId="7F8450E9" w14:textId="7D8A4556" w:rsidR="00051E0B" w:rsidRPr="003D4F82" w:rsidRDefault="00474046" w:rsidP="00474046">
            <w:pPr>
              <w:contextualSpacing w:val="0"/>
              <w:jc w:val="center"/>
              <w:rPr>
                <w:b/>
                <w:color w:val="212121"/>
                <w:sz w:val="18"/>
                <w:szCs w:val="18"/>
                <w:u w:val="single"/>
              </w:rPr>
            </w:pPr>
            <w:r>
              <w:rPr>
                <w:color w:val="212121"/>
                <w:sz w:val="18"/>
                <w:szCs w:val="18"/>
              </w:rPr>
              <w:t>U</w:t>
            </w:r>
            <w:r w:rsidR="00051E0B" w:rsidRPr="003D4F82">
              <w:rPr>
                <w:color w:val="212121"/>
                <w:sz w:val="18"/>
                <w:szCs w:val="18"/>
              </w:rPr>
              <w:t>npassa</w:t>
            </w:r>
            <w:r w:rsidR="00391E62">
              <w:rPr>
                <w:color w:val="212121"/>
                <w:sz w:val="18"/>
                <w:szCs w:val="18"/>
              </w:rPr>
              <w:t xml:space="preserve">ble for most active trans. </w:t>
            </w:r>
            <w:r w:rsidR="00051E0B" w:rsidRPr="003D4F82">
              <w:rPr>
                <w:color w:val="212121"/>
                <w:sz w:val="18"/>
                <w:szCs w:val="18"/>
              </w:rPr>
              <w:t>users</w:t>
            </w:r>
          </w:p>
        </w:tc>
        <w:tc>
          <w:tcPr>
            <w:tcW w:w="506" w:type="pct"/>
          </w:tcPr>
          <w:p w14:paraId="122101F8" w14:textId="77777777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451EB6F6" w14:textId="77777777" w:rsidTr="00036A4D">
        <w:trPr>
          <w:trHeight w:val="296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45793F89" w14:textId="005080ED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Does project shorten route?</w:t>
            </w:r>
          </w:p>
        </w:tc>
        <w:tc>
          <w:tcPr>
            <w:tcW w:w="1025" w:type="pct"/>
            <w:gridSpan w:val="4"/>
            <w:shd w:val="clear" w:color="auto" w:fill="auto"/>
            <w:vAlign w:val="center"/>
          </w:tcPr>
          <w:p w14:paraId="57875565" w14:textId="77777777" w:rsidR="00051E0B" w:rsidRPr="003D4F82" w:rsidRDefault="00051E0B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No</w:t>
            </w:r>
          </w:p>
        </w:tc>
        <w:tc>
          <w:tcPr>
            <w:tcW w:w="1128" w:type="pct"/>
            <w:gridSpan w:val="4"/>
            <w:shd w:val="clear" w:color="auto" w:fill="auto"/>
            <w:vAlign w:val="center"/>
          </w:tcPr>
          <w:p w14:paraId="7DE3E060" w14:textId="77777777" w:rsidR="00051E0B" w:rsidRPr="003D4F82" w:rsidRDefault="00051E0B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 w14:paraId="2A23B72A" w14:textId="77777777" w:rsidR="00051E0B" w:rsidRPr="003D4F82" w:rsidRDefault="00051E0B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Yes</w:t>
            </w:r>
          </w:p>
        </w:tc>
        <w:tc>
          <w:tcPr>
            <w:tcW w:w="506" w:type="pct"/>
            <w:shd w:val="clear" w:color="auto" w:fill="auto"/>
          </w:tcPr>
          <w:p w14:paraId="37369C80" w14:textId="77777777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36A4D" w:rsidRPr="003D4F82" w14:paraId="7C1702BB" w14:textId="77777777" w:rsidTr="00036A4D">
        <w:tc>
          <w:tcPr>
            <w:tcW w:w="1730" w:type="pct"/>
            <w:gridSpan w:val="2"/>
            <w:shd w:val="clear" w:color="auto" w:fill="DDDDFF"/>
            <w:vAlign w:val="center"/>
          </w:tcPr>
          <w:p w14:paraId="7755F345" w14:textId="32977B25" w:rsidR="00051E0B" w:rsidRPr="003D4F82" w:rsidRDefault="002C59E7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Level of Risk Factors</w:t>
            </w:r>
          </w:p>
        </w:tc>
        <w:tc>
          <w:tcPr>
            <w:tcW w:w="1025" w:type="pct"/>
            <w:gridSpan w:val="4"/>
            <w:shd w:val="clear" w:color="auto" w:fill="DDDDFF"/>
            <w:vAlign w:val="center"/>
          </w:tcPr>
          <w:p w14:paraId="37629A26" w14:textId="72BA8C2D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 xml:space="preserve">Low </w:t>
            </w:r>
            <w:r w:rsidR="00ED0E9A">
              <w:rPr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28" w:type="pct"/>
            <w:gridSpan w:val="4"/>
            <w:shd w:val="clear" w:color="auto" w:fill="DDDDFF"/>
            <w:vAlign w:val="center"/>
          </w:tcPr>
          <w:p w14:paraId="5CC075DA" w14:textId="0F52770A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 xml:space="preserve">Medium </w:t>
            </w:r>
          </w:p>
        </w:tc>
        <w:tc>
          <w:tcPr>
            <w:tcW w:w="611" w:type="pct"/>
            <w:gridSpan w:val="3"/>
            <w:shd w:val="clear" w:color="auto" w:fill="DDDDFF"/>
            <w:vAlign w:val="center"/>
          </w:tcPr>
          <w:p w14:paraId="5E760210" w14:textId="69AD8256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 xml:space="preserve">High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039FFCB" w14:textId="3AF0AD00" w:rsidR="00051E0B" w:rsidRPr="003D4F82" w:rsidRDefault="00051E0B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</w:p>
        </w:tc>
      </w:tr>
      <w:tr w:rsidR="00266159" w:rsidRPr="003D4F82" w14:paraId="736F3FF2" w14:textId="77777777" w:rsidTr="00036A4D">
        <w:trPr>
          <w:trHeight w:val="557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19D0C708" w14:textId="47F5988E" w:rsidR="00266159" w:rsidRPr="003D4F82" w:rsidRDefault="00266159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Highest Posted Speed Limit</w:t>
            </w:r>
          </w:p>
        </w:tc>
        <w:tc>
          <w:tcPr>
            <w:tcW w:w="461" w:type="pct"/>
            <w:vAlign w:val="center"/>
          </w:tcPr>
          <w:p w14:paraId="6B659E3A" w14:textId="00AE296C" w:rsidR="00266159" w:rsidRDefault="00C646D2" w:rsidP="00474046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≤20</w:t>
            </w:r>
            <w:r w:rsidR="00266159" w:rsidRPr="003D4F82">
              <w:rPr>
                <w:color w:val="212121"/>
                <w:sz w:val="18"/>
                <w:szCs w:val="18"/>
              </w:rPr>
              <w:t>MPH</w:t>
            </w:r>
          </w:p>
          <w:p w14:paraId="1304F554" w14:textId="6432E79C" w:rsidR="00266159" w:rsidRPr="003D4F82" w:rsidRDefault="00266159" w:rsidP="00474046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3"/>
            <w:vAlign w:val="center"/>
          </w:tcPr>
          <w:p w14:paraId="64714CF7" w14:textId="77777777" w:rsidR="00266159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20 MPH</w:t>
            </w:r>
          </w:p>
          <w:p w14:paraId="7970448F" w14:textId="539CBE13" w:rsidR="00266159" w:rsidRPr="003D4F82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17" w:type="pct"/>
            <w:gridSpan w:val="2"/>
            <w:vAlign w:val="center"/>
          </w:tcPr>
          <w:p w14:paraId="1C9C9F7E" w14:textId="2A945AB5" w:rsidR="00266159" w:rsidRDefault="00266159" w:rsidP="00474046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25 MPH</w:t>
            </w:r>
          </w:p>
          <w:p w14:paraId="31EB484A" w14:textId="3F34B5E5" w:rsidR="00266159" w:rsidRPr="003D4F82" w:rsidRDefault="00266159" w:rsidP="00474046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2"/>
            <w:vAlign w:val="center"/>
          </w:tcPr>
          <w:p w14:paraId="625F1A83" w14:textId="77777777" w:rsidR="00266159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30 MPH</w:t>
            </w:r>
          </w:p>
          <w:p w14:paraId="63032D2A" w14:textId="0FEC2836" w:rsidR="00266159" w:rsidRPr="003D4F82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3"/>
            <w:vAlign w:val="center"/>
          </w:tcPr>
          <w:p w14:paraId="21850113" w14:textId="77777777" w:rsidR="00266159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≥ 35 MPH</w:t>
            </w:r>
          </w:p>
          <w:p w14:paraId="0BE890FB" w14:textId="71CF5F9A" w:rsidR="00266159" w:rsidRPr="003D4F82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0EB629" w14:textId="77777777" w:rsidR="00266159" w:rsidRPr="003D4F82" w:rsidRDefault="00266159" w:rsidP="00474046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7066B9B5" w14:textId="77777777" w:rsidTr="00F4086E">
        <w:trPr>
          <w:trHeight w:val="332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282E09C0" w14:textId="77777777" w:rsidR="00051E0B" w:rsidRPr="003D4F82" w:rsidRDefault="00051E0B" w:rsidP="00474046">
            <w:pPr>
              <w:spacing w:before="120" w:after="120"/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Number of Lanes</w:t>
            </w:r>
          </w:p>
        </w:tc>
        <w:tc>
          <w:tcPr>
            <w:tcW w:w="1025" w:type="pct"/>
            <w:gridSpan w:val="4"/>
            <w:vAlign w:val="center"/>
          </w:tcPr>
          <w:p w14:paraId="0938C8B8" w14:textId="143B7729" w:rsidR="00051E0B" w:rsidRPr="003D4F82" w:rsidRDefault="00051E0B" w:rsidP="00474046">
            <w:pPr>
              <w:spacing w:before="120" w:after="120"/>
              <w:contextualSpacing w:val="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2 or fewer</w:t>
            </w:r>
            <w:r w:rsidR="00C646D2">
              <w:rPr>
                <w:color w:val="212121"/>
                <w:sz w:val="18"/>
                <w:szCs w:val="18"/>
              </w:rPr>
              <w:t>=1pt</w:t>
            </w:r>
          </w:p>
        </w:tc>
        <w:tc>
          <w:tcPr>
            <w:tcW w:w="1128" w:type="pct"/>
            <w:gridSpan w:val="4"/>
            <w:vAlign w:val="center"/>
          </w:tcPr>
          <w:p w14:paraId="6278F6A2" w14:textId="4CBBF063" w:rsidR="00051E0B" w:rsidRPr="003D4F82" w:rsidRDefault="00051E0B" w:rsidP="00474046">
            <w:pPr>
              <w:spacing w:before="120" w:after="120"/>
              <w:contextualSpacing w:val="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3</w:t>
            </w:r>
            <w:r w:rsidR="00C646D2">
              <w:rPr>
                <w:color w:val="212121"/>
                <w:sz w:val="18"/>
                <w:szCs w:val="18"/>
              </w:rPr>
              <w:t>=3pt</w:t>
            </w:r>
          </w:p>
        </w:tc>
        <w:tc>
          <w:tcPr>
            <w:tcW w:w="611" w:type="pct"/>
            <w:gridSpan w:val="3"/>
            <w:vAlign w:val="center"/>
          </w:tcPr>
          <w:p w14:paraId="559AA31B" w14:textId="224742B0" w:rsidR="00051E0B" w:rsidRPr="003D4F82" w:rsidRDefault="00C646D2" w:rsidP="00474046">
            <w:pPr>
              <w:spacing w:before="120" w:after="120"/>
              <w:contextualSpacing w:val="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≥</w:t>
            </w:r>
            <w:r>
              <w:rPr>
                <w:color w:val="212121"/>
                <w:sz w:val="18"/>
                <w:szCs w:val="18"/>
              </w:rPr>
              <w:t>4=5pt</w:t>
            </w:r>
          </w:p>
        </w:tc>
        <w:tc>
          <w:tcPr>
            <w:tcW w:w="506" w:type="pct"/>
            <w:vAlign w:val="center"/>
          </w:tcPr>
          <w:p w14:paraId="28701F1F" w14:textId="77777777" w:rsidR="00051E0B" w:rsidRPr="003D4F82" w:rsidRDefault="00051E0B" w:rsidP="00474046">
            <w:pPr>
              <w:spacing w:before="120" w:after="120"/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266159" w:rsidRPr="003D4F82" w14:paraId="6740BA39" w14:textId="77777777" w:rsidTr="00F4086E">
        <w:trPr>
          <w:trHeight w:val="386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2FEF3F9A" w14:textId="6116B69F" w:rsidR="00266159" w:rsidRPr="003D4F82" w:rsidRDefault="00266159" w:rsidP="00474046">
            <w:pPr>
              <w:spacing w:before="120" w:after="120"/>
              <w:contextualSpacing w:val="0"/>
              <w:rPr>
                <w:b/>
                <w:i/>
                <w:color w:val="auto"/>
                <w:sz w:val="18"/>
                <w:szCs w:val="18"/>
              </w:rPr>
            </w:pPr>
            <w:r w:rsidRPr="003D4F82">
              <w:rPr>
                <w:b/>
                <w:color w:val="auto"/>
                <w:sz w:val="18"/>
                <w:szCs w:val="18"/>
              </w:rPr>
              <w:t>Total Road Width (curb to curb</w:t>
            </w:r>
            <w:r>
              <w:rPr>
                <w:b/>
                <w:color w:val="auto"/>
                <w:sz w:val="18"/>
                <w:szCs w:val="18"/>
              </w:rPr>
              <w:t xml:space="preserve"> in feet</w:t>
            </w:r>
            <w:r w:rsidRPr="003D4F82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461" w:type="pct"/>
            <w:vAlign w:val="center"/>
          </w:tcPr>
          <w:p w14:paraId="7E21A663" w14:textId="0CD83EA0" w:rsidR="00266159" w:rsidRPr="003D4F82" w:rsidRDefault="00266159" w:rsidP="00474046">
            <w:pPr>
              <w:spacing w:before="120" w:after="120"/>
              <w:rPr>
                <w:color w:val="auto"/>
                <w:sz w:val="18"/>
                <w:szCs w:val="18"/>
              </w:rPr>
            </w:pPr>
            <w:r w:rsidRPr="003D4F82">
              <w:rPr>
                <w:color w:val="auto"/>
                <w:sz w:val="18"/>
                <w:szCs w:val="18"/>
              </w:rPr>
              <w:t>≤</w:t>
            </w:r>
            <w:r w:rsidR="00B66049">
              <w:rPr>
                <w:color w:val="auto"/>
                <w:sz w:val="18"/>
                <w:szCs w:val="18"/>
              </w:rPr>
              <w:t>20</w:t>
            </w:r>
            <w:r w:rsidR="00C646D2">
              <w:rPr>
                <w:color w:val="auto"/>
                <w:sz w:val="18"/>
                <w:szCs w:val="18"/>
              </w:rPr>
              <w:t>=</w:t>
            </w:r>
            <w:r>
              <w:rPr>
                <w:color w:val="auto"/>
                <w:sz w:val="18"/>
                <w:szCs w:val="18"/>
              </w:rPr>
              <w:t>1</w:t>
            </w:r>
            <w:r w:rsidR="00C646D2"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3"/>
            <w:vAlign w:val="center"/>
          </w:tcPr>
          <w:p w14:paraId="0867D1B0" w14:textId="688517AA" w:rsidR="00266159" w:rsidRPr="003D4F82" w:rsidRDefault="00B66049" w:rsidP="00474046">
            <w:pPr>
              <w:spacing w:before="120" w:after="120"/>
              <w:contextualSpacing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21-30</w:t>
            </w:r>
            <w:r w:rsidR="00C646D2">
              <w:rPr>
                <w:color w:val="auto"/>
                <w:sz w:val="18"/>
                <w:szCs w:val="18"/>
              </w:rPr>
              <w:t>=</w:t>
            </w:r>
            <w:r w:rsidR="00266159">
              <w:rPr>
                <w:color w:val="auto"/>
                <w:sz w:val="18"/>
                <w:szCs w:val="18"/>
              </w:rPr>
              <w:t>2</w:t>
            </w:r>
            <w:r w:rsidR="00C646D2"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517" w:type="pct"/>
            <w:gridSpan w:val="2"/>
            <w:vAlign w:val="center"/>
          </w:tcPr>
          <w:p w14:paraId="2F04387B" w14:textId="35C1D251" w:rsidR="00266159" w:rsidRPr="003D4F82" w:rsidRDefault="00B66049" w:rsidP="00474046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31-40</w:t>
            </w:r>
            <w:r w:rsidR="00C646D2">
              <w:rPr>
                <w:color w:val="auto"/>
                <w:sz w:val="18"/>
                <w:szCs w:val="18"/>
              </w:rPr>
              <w:t>=</w:t>
            </w:r>
            <w:r w:rsidR="00266159">
              <w:rPr>
                <w:color w:val="auto"/>
                <w:sz w:val="18"/>
                <w:szCs w:val="18"/>
              </w:rPr>
              <w:t>3</w:t>
            </w:r>
            <w:r w:rsidR="00C646D2"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2"/>
            <w:vAlign w:val="center"/>
          </w:tcPr>
          <w:p w14:paraId="11E3FF25" w14:textId="1FCEFCF8" w:rsidR="00266159" w:rsidRPr="003D4F82" w:rsidRDefault="00B66049" w:rsidP="00474046">
            <w:pPr>
              <w:spacing w:before="120" w:after="120"/>
              <w:contextualSpacing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41-50</w:t>
            </w:r>
            <w:r w:rsidR="00C646D2">
              <w:rPr>
                <w:color w:val="auto"/>
                <w:sz w:val="18"/>
                <w:szCs w:val="18"/>
              </w:rPr>
              <w:t>=</w:t>
            </w:r>
            <w:r w:rsidR="00266159">
              <w:rPr>
                <w:color w:val="auto"/>
                <w:sz w:val="18"/>
                <w:szCs w:val="18"/>
              </w:rPr>
              <w:t>4</w:t>
            </w:r>
            <w:r w:rsidR="00C646D2"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3"/>
            <w:vAlign w:val="center"/>
          </w:tcPr>
          <w:p w14:paraId="72BFD660" w14:textId="339A7550" w:rsidR="00266159" w:rsidRPr="003D4F82" w:rsidRDefault="00266159" w:rsidP="00474046">
            <w:pPr>
              <w:spacing w:before="120" w:after="120"/>
              <w:contextualSpacing w:val="0"/>
              <w:rPr>
                <w:color w:val="auto"/>
                <w:sz w:val="18"/>
                <w:szCs w:val="18"/>
              </w:rPr>
            </w:pPr>
            <w:r w:rsidRPr="003D4F82">
              <w:rPr>
                <w:color w:val="auto"/>
                <w:sz w:val="18"/>
                <w:szCs w:val="18"/>
              </w:rPr>
              <w:t>&gt;</w:t>
            </w:r>
            <w:r w:rsidR="00B66049">
              <w:rPr>
                <w:color w:val="auto"/>
                <w:sz w:val="18"/>
                <w:szCs w:val="18"/>
              </w:rPr>
              <w:t>51</w:t>
            </w:r>
            <w:r w:rsidR="00C646D2">
              <w:rPr>
                <w:color w:val="auto"/>
                <w:sz w:val="18"/>
                <w:szCs w:val="18"/>
              </w:rPr>
              <w:t>=</w:t>
            </w:r>
            <w:r>
              <w:rPr>
                <w:color w:val="auto"/>
                <w:sz w:val="18"/>
                <w:szCs w:val="18"/>
              </w:rPr>
              <w:t>5</w:t>
            </w:r>
            <w:r w:rsidR="00C646D2"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506" w:type="pct"/>
            <w:vAlign w:val="center"/>
          </w:tcPr>
          <w:p w14:paraId="449019F6" w14:textId="77777777" w:rsidR="00266159" w:rsidRPr="003D4F82" w:rsidRDefault="00266159" w:rsidP="00474046">
            <w:pPr>
              <w:spacing w:before="120" w:after="120"/>
              <w:contextualSpacing w:val="0"/>
              <w:rPr>
                <w:color w:val="212121"/>
                <w:sz w:val="18"/>
                <w:szCs w:val="18"/>
                <w:highlight w:val="yellow"/>
              </w:rPr>
            </w:pPr>
          </w:p>
        </w:tc>
      </w:tr>
      <w:tr w:rsidR="00051E0B" w:rsidRPr="003D4F82" w14:paraId="35BC333E" w14:textId="77777777" w:rsidTr="00F4086E">
        <w:trPr>
          <w:trHeight w:val="350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01E13D2A" w14:textId="492CE96C" w:rsidR="00051E0B" w:rsidRPr="003D4F82" w:rsidDel="009918A4" w:rsidRDefault="00051E0B" w:rsidP="00474046">
            <w:pPr>
              <w:spacing w:before="120" w:after="120"/>
              <w:rPr>
                <w:b/>
                <w:color w:val="212121"/>
                <w:sz w:val="18"/>
                <w:szCs w:val="18"/>
                <w:highlight w:val="yellow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Street Lighting</w:t>
            </w:r>
          </w:p>
        </w:tc>
        <w:tc>
          <w:tcPr>
            <w:tcW w:w="1025" w:type="pct"/>
            <w:gridSpan w:val="4"/>
            <w:vAlign w:val="center"/>
          </w:tcPr>
          <w:p w14:paraId="38F42DF4" w14:textId="522CFBD5" w:rsidR="00AD30FE" w:rsidRPr="00ED0E9A" w:rsidDel="009918A4" w:rsidRDefault="00051E0B" w:rsidP="00474046">
            <w:pPr>
              <w:spacing w:before="120" w:after="12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Yes</w:t>
            </w:r>
            <w:r w:rsidR="00AD30FE">
              <w:rPr>
                <w:color w:val="212121"/>
                <w:sz w:val="18"/>
                <w:szCs w:val="18"/>
              </w:rPr>
              <w:t xml:space="preserve"> </w:t>
            </w:r>
            <w:r w:rsidR="002E1CDB">
              <w:rPr>
                <w:color w:val="212121"/>
                <w:sz w:val="18"/>
                <w:szCs w:val="18"/>
              </w:rPr>
              <w:t>=</w:t>
            </w:r>
            <w:r w:rsidR="00C646D2">
              <w:rPr>
                <w:color w:val="212121"/>
                <w:sz w:val="18"/>
                <w:szCs w:val="18"/>
              </w:rPr>
              <w:t xml:space="preserve"> 1pt</w:t>
            </w:r>
          </w:p>
        </w:tc>
        <w:tc>
          <w:tcPr>
            <w:tcW w:w="1128" w:type="pct"/>
            <w:gridSpan w:val="4"/>
            <w:shd w:val="clear" w:color="auto" w:fill="auto"/>
            <w:vAlign w:val="center"/>
          </w:tcPr>
          <w:p w14:paraId="0A93BE3E" w14:textId="18AA265B" w:rsidR="00051E0B" w:rsidRPr="003D4F82" w:rsidDel="009918A4" w:rsidRDefault="00051E0B" w:rsidP="00474046">
            <w:pPr>
              <w:spacing w:before="120" w:after="120"/>
              <w:rPr>
                <w:color w:val="212121"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60F5F769" w14:textId="67AE645C" w:rsidR="00AD30FE" w:rsidRPr="003D4F82" w:rsidDel="009918A4" w:rsidRDefault="00051E0B" w:rsidP="00474046">
            <w:pPr>
              <w:spacing w:before="120" w:after="120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No</w:t>
            </w:r>
            <w:r w:rsidR="002E1CDB">
              <w:rPr>
                <w:color w:val="212121"/>
                <w:sz w:val="18"/>
                <w:szCs w:val="18"/>
              </w:rPr>
              <w:t>=</w:t>
            </w:r>
            <w:r w:rsidR="00ED0E9A">
              <w:rPr>
                <w:color w:val="212121"/>
                <w:sz w:val="18"/>
                <w:szCs w:val="18"/>
              </w:rPr>
              <w:t>5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06" w:type="pct"/>
            <w:vAlign w:val="center"/>
          </w:tcPr>
          <w:p w14:paraId="57215B66" w14:textId="77777777" w:rsidR="00051E0B" w:rsidRPr="003D4F82" w:rsidRDefault="00051E0B" w:rsidP="00474046">
            <w:pPr>
              <w:spacing w:before="120" w:after="12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5790F56D" w14:textId="77777777" w:rsidTr="00F4086E">
        <w:trPr>
          <w:trHeight w:val="521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3FB959A3" w14:textId="5F80E357" w:rsidR="00051E0B" w:rsidRPr="003D4F82" w:rsidDel="009918A4" w:rsidRDefault="00474046" w:rsidP="00474046">
            <w:pPr>
              <w:rPr>
                <w:b/>
                <w:color w:val="212121"/>
                <w:sz w:val="18"/>
                <w:szCs w:val="18"/>
                <w:highlight w:val="yellow"/>
              </w:rPr>
            </w:pPr>
            <w:r>
              <w:rPr>
                <w:b/>
                <w:color w:val="212121"/>
                <w:sz w:val="18"/>
                <w:szCs w:val="18"/>
              </w:rPr>
              <w:t>Bicycle/</w:t>
            </w:r>
            <w:r w:rsidR="00051E0B" w:rsidRPr="003D4F82">
              <w:rPr>
                <w:b/>
                <w:color w:val="212121"/>
                <w:sz w:val="18"/>
                <w:szCs w:val="18"/>
              </w:rPr>
              <w:t xml:space="preserve">Pedestrian </w:t>
            </w:r>
            <w:r w:rsidR="00B66049">
              <w:rPr>
                <w:b/>
                <w:color w:val="212121"/>
                <w:sz w:val="18"/>
                <w:szCs w:val="18"/>
              </w:rPr>
              <w:t>documented</w:t>
            </w:r>
            <w:r w:rsidR="00B66049" w:rsidRPr="003D4F82">
              <w:rPr>
                <w:b/>
                <w:color w:val="212121"/>
                <w:sz w:val="18"/>
                <w:szCs w:val="18"/>
              </w:rPr>
              <w:t xml:space="preserve"> </w:t>
            </w:r>
            <w:r w:rsidR="00051E0B" w:rsidRPr="003D4F82">
              <w:rPr>
                <w:b/>
                <w:color w:val="212121"/>
                <w:sz w:val="18"/>
                <w:szCs w:val="18"/>
              </w:rPr>
              <w:t>crashes or fatalities within the block</w:t>
            </w:r>
          </w:p>
        </w:tc>
        <w:tc>
          <w:tcPr>
            <w:tcW w:w="1025" w:type="pct"/>
            <w:gridSpan w:val="4"/>
            <w:vAlign w:val="center"/>
          </w:tcPr>
          <w:p w14:paraId="44B08593" w14:textId="6FDF7528" w:rsidR="00AD30FE" w:rsidRPr="00ED0E9A" w:rsidDel="009918A4" w:rsidRDefault="001511F7" w:rsidP="00474046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None = 1 </w:t>
            </w:r>
            <w:proofErr w:type="spellStart"/>
            <w:r>
              <w:rPr>
                <w:color w:val="21212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128" w:type="pct"/>
            <w:gridSpan w:val="4"/>
            <w:shd w:val="clear" w:color="auto" w:fill="auto"/>
            <w:vAlign w:val="center"/>
          </w:tcPr>
          <w:p w14:paraId="43013D8E" w14:textId="4C0EDD3B" w:rsidR="00051E0B" w:rsidRPr="003D4F82" w:rsidDel="009918A4" w:rsidRDefault="001511F7" w:rsidP="001511F7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 crash, any level = 5</w:t>
            </w:r>
            <w:r w:rsidR="00C646D2">
              <w:rPr>
                <w:color w:val="212121"/>
                <w:sz w:val="18"/>
                <w:szCs w:val="18"/>
              </w:rPr>
              <w:t xml:space="preserve"> pts</w:t>
            </w:r>
            <w:r w:rsidR="00CB10BE">
              <w:rPr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611" w:type="pct"/>
            <w:gridSpan w:val="3"/>
            <w:vAlign w:val="center"/>
          </w:tcPr>
          <w:p w14:paraId="21A352AB" w14:textId="65EB7931" w:rsidR="00051E0B" w:rsidRPr="003D4F82" w:rsidDel="009918A4" w:rsidRDefault="001511F7" w:rsidP="001511F7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auto"/>
                <w:sz w:val="18"/>
                <w:szCs w:val="18"/>
              </w:rPr>
              <w:t>&gt;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crash  </w:t>
            </w:r>
            <w:r>
              <w:rPr>
                <w:color w:val="auto"/>
                <w:sz w:val="18"/>
                <w:szCs w:val="18"/>
              </w:rPr>
              <w:t>=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18"/>
                <w:szCs w:val="18"/>
              </w:rPr>
              <w:t>10</w:t>
            </w:r>
            <w:r>
              <w:rPr>
                <w:color w:val="auto"/>
                <w:sz w:val="18"/>
                <w:szCs w:val="18"/>
              </w:rPr>
              <w:t>pt</w:t>
            </w:r>
          </w:p>
        </w:tc>
        <w:tc>
          <w:tcPr>
            <w:tcW w:w="506" w:type="pct"/>
            <w:vAlign w:val="center"/>
          </w:tcPr>
          <w:p w14:paraId="11A73B0C" w14:textId="77777777" w:rsidR="00051E0B" w:rsidRPr="003D4F82" w:rsidRDefault="00051E0B" w:rsidP="00474046">
            <w:pPr>
              <w:rPr>
                <w:color w:val="212121"/>
                <w:sz w:val="18"/>
                <w:szCs w:val="18"/>
              </w:rPr>
            </w:pPr>
          </w:p>
        </w:tc>
      </w:tr>
      <w:tr w:rsidR="00AD30FE" w:rsidRPr="003D4F82" w14:paraId="61FC6A69" w14:textId="77777777" w:rsidTr="00884E2D">
        <w:trPr>
          <w:trHeight w:val="864"/>
        </w:trPr>
        <w:tc>
          <w:tcPr>
            <w:tcW w:w="1730" w:type="pct"/>
            <w:gridSpan w:val="2"/>
            <w:shd w:val="clear" w:color="auto" w:fill="F2F2F2"/>
            <w:vAlign w:val="center"/>
          </w:tcPr>
          <w:p w14:paraId="59658848" w14:textId="4285804C" w:rsidR="00AD30FE" w:rsidRPr="003D4F82" w:rsidRDefault="00AD30FE" w:rsidP="00884E2D">
            <w:pPr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Road Classification</w:t>
            </w:r>
          </w:p>
        </w:tc>
        <w:tc>
          <w:tcPr>
            <w:tcW w:w="489" w:type="pct"/>
            <w:gridSpan w:val="2"/>
            <w:vAlign w:val="center"/>
          </w:tcPr>
          <w:p w14:paraId="7E08357E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Local</w:t>
            </w:r>
          </w:p>
          <w:p w14:paraId="1BF90DB3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</w:p>
          <w:p w14:paraId="57811618" w14:textId="61710E55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1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36" w:type="pct"/>
            <w:gridSpan w:val="2"/>
            <w:vAlign w:val="center"/>
          </w:tcPr>
          <w:p w14:paraId="58961C11" w14:textId="3477CB4F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color w:val="212121"/>
                <w:sz w:val="18"/>
                <w:szCs w:val="18"/>
              </w:rPr>
              <w:t>N</w:t>
            </w:r>
            <w:r w:rsidR="00C646D2">
              <w:rPr>
                <w:color w:val="212121"/>
                <w:sz w:val="18"/>
                <w:szCs w:val="18"/>
              </w:rPr>
              <w:t>eigh</w:t>
            </w:r>
            <w:r>
              <w:rPr>
                <w:color w:val="212121"/>
                <w:sz w:val="18"/>
                <w:szCs w:val="18"/>
              </w:rPr>
              <w:t>bhd</w:t>
            </w:r>
            <w:proofErr w:type="spellEnd"/>
          </w:p>
          <w:p w14:paraId="5FAEFC15" w14:textId="1C596ACA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Collect</w:t>
            </w:r>
            <w:r>
              <w:rPr>
                <w:color w:val="212121"/>
                <w:sz w:val="18"/>
                <w:szCs w:val="18"/>
              </w:rPr>
              <w:t>or</w:t>
            </w:r>
          </w:p>
          <w:p w14:paraId="272A1776" w14:textId="493FB050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2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17" w:type="pct"/>
            <w:gridSpan w:val="2"/>
            <w:vAlign w:val="center"/>
          </w:tcPr>
          <w:p w14:paraId="177ADDDD" w14:textId="4BBCB92E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Major</w:t>
            </w:r>
          </w:p>
          <w:p w14:paraId="28E9D636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Collect</w:t>
            </w:r>
          </w:p>
          <w:p w14:paraId="5F6FC94E" w14:textId="2B5BDA4F" w:rsidR="00AD30FE" w:rsidRPr="003D4F82" w:rsidDel="009918A4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3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2"/>
            <w:vAlign w:val="center"/>
          </w:tcPr>
          <w:p w14:paraId="754137CC" w14:textId="5A52BD72" w:rsidR="00AD30FE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Min</w:t>
            </w:r>
            <w:r>
              <w:rPr>
                <w:color w:val="212121"/>
                <w:sz w:val="18"/>
                <w:szCs w:val="18"/>
              </w:rPr>
              <w:t xml:space="preserve">or </w:t>
            </w:r>
            <w:r w:rsidRPr="003D4F82">
              <w:rPr>
                <w:color w:val="212121"/>
                <w:sz w:val="18"/>
                <w:szCs w:val="18"/>
              </w:rPr>
              <w:t>Art</w:t>
            </w:r>
            <w:r>
              <w:rPr>
                <w:color w:val="212121"/>
                <w:sz w:val="18"/>
                <w:szCs w:val="18"/>
              </w:rPr>
              <w:t>erial</w:t>
            </w:r>
          </w:p>
          <w:p w14:paraId="14D2D386" w14:textId="7DD2DC17" w:rsidR="00AD30FE" w:rsidRPr="003D4F82" w:rsidDel="009918A4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4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611" w:type="pct"/>
            <w:gridSpan w:val="3"/>
            <w:vAlign w:val="center"/>
          </w:tcPr>
          <w:p w14:paraId="3DB95A46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Principle</w:t>
            </w:r>
          </w:p>
          <w:p w14:paraId="0AC901DB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Art</w:t>
            </w:r>
            <w:r>
              <w:rPr>
                <w:color w:val="212121"/>
                <w:sz w:val="18"/>
                <w:szCs w:val="18"/>
              </w:rPr>
              <w:t>erial</w:t>
            </w:r>
          </w:p>
          <w:p w14:paraId="43855FB7" w14:textId="77777777" w:rsidR="00AD30FE" w:rsidRDefault="00AD30FE" w:rsidP="00884E2D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5</w:t>
            </w:r>
            <w:r w:rsidR="00C646D2">
              <w:rPr>
                <w:color w:val="212121"/>
                <w:sz w:val="18"/>
                <w:szCs w:val="18"/>
              </w:rPr>
              <w:t>pt</w:t>
            </w:r>
          </w:p>
          <w:p w14:paraId="7709845B" w14:textId="1D5264EE" w:rsidR="00FB5571" w:rsidRPr="003D4F82" w:rsidRDefault="00FB5571" w:rsidP="00884E2D">
            <w:pPr>
              <w:rPr>
                <w:color w:val="212121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43279E9B" w14:textId="77777777" w:rsidR="00AD30FE" w:rsidRPr="003D4F82" w:rsidRDefault="00AD30FE" w:rsidP="00884E2D">
            <w:pPr>
              <w:rPr>
                <w:color w:val="212121"/>
                <w:sz w:val="18"/>
                <w:szCs w:val="18"/>
              </w:rPr>
            </w:pPr>
          </w:p>
        </w:tc>
      </w:tr>
      <w:tr w:rsidR="00391E62" w:rsidRPr="00FB5571" w14:paraId="2B618F97" w14:textId="77777777" w:rsidTr="00FB5571">
        <w:trPr>
          <w:trHeight w:val="332"/>
        </w:trPr>
        <w:tc>
          <w:tcPr>
            <w:tcW w:w="5000" w:type="pct"/>
            <w:gridSpan w:val="14"/>
            <w:shd w:val="clear" w:color="auto" w:fill="9999FF"/>
          </w:tcPr>
          <w:p w14:paraId="18AC7718" w14:textId="58CE4C5A" w:rsidR="00391E62" w:rsidRPr="00FB5571" w:rsidRDefault="00391E62" w:rsidP="00A6207A">
            <w:pPr>
              <w:shd w:val="clear" w:color="auto" w:fill="A3A3FF"/>
              <w:jc w:val="center"/>
              <w:rPr>
                <w:b/>
                <w:color w:val="FF0000"/>
                <w:sz w:val="24"/>
                <w:szCs w:val="24"/>
              </w:rPr>
            </w:pPr>
            <w:r w:rsidRPr="00FB5571">
              <w:rPr>
                <w:b/>
                <w:color w:val="C45911" w:themeColor="accent2" w:themeShade="BF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lastRenderedPageBreak/>
              <w:t>CHOOSE ONE OF THE FOLLOWING: CROSSING, PEDESTRIAN OR BIKE</w:t>
            </w:r>
          </w:p>
        </w:tc>
      </w:tr>
      <w:tr w:rsidR="00884E2D" w:rsidRPr="00E758D5" w14:paraId="4FFC58A2" w14:textId="77777777" w:rsidTr="009D1DFD">
        <w:tc>
          <w:tcPr>
            <w:tcW w:w="4494" w:type="pct"/>
            <w:gridSpan w:val="13"/>
            <w:shd w:val="clear" w:color="auto" w:fill="CCCCFF"/>
          </w:tcPr>
          <w:p w14:paraId="7E093889" w14:textId="77777777" w:rsidR="00884E2D" w:rsidRPr="003D4F82" w:rsidRDefault="00884E2D" w:rsidP="00391E62">
            <w:pPr>
              <w:shd w:val="clear" w:color="auto" w:fill="CCCCFF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Crossing Projects Only</w:t>
            </w:r>
          </w:p>
        </w:tc>
        <w:tc>
          <w:tcPr>
            <w:tcW w:w="506" w:type="pct"/>
            <w:shd w:val="clear" w:color="auto" w:fill="CCCCFF"/>
          </w:tcPr>
          <w:p w14:paraId="11ADB4C3" w14:textId="4872FAB8" w:rsidR="00884E2D" w:rsidRPr="00E758D5" w:rsidRDefault="00884E2D" w:rsidP="00391E62">
            <w:pPr>
              <w:shd w:val="clear" w:color="auto" w:fill="CCCCFF"/>
              <w:rPr>
                <w:b/>
                <w:color w:val="212121"/>
                <w:sz w:val="18"/>
                <w:szCs w:val="18"/>
              </w:rPr>
            </w:pPr>
            <w:r w:rsidRPr="00E758D5">
              <w:rPr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884E2D" w:rsidRPr="003D4F82" w14:paraId="1AC18A5F" w14:textId="77777777" w:rsidTr="00884E2D">
        <w:trPr>
          <w:trHeight w:val="70"/>
        </w:trPr>
        <w:tc>
          <w:tcPr>
            <w:tcW w:w="1627" w:type="pct"/>
            <w:shd w:val="clear" w:color="auto" w:fill="F2F2F2"/>
            <w:vAlign w:val="center"/>
          </w:tcPr>
          <w:p w14:paraId="2780C0B6" w14:textId="1A0751A7" w:rsidR="00877263" w:rsidRPr="00AD30FE" w:rsidRDefault="00051E0B" w:rsidP="00474046">
            <w:pPr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Distance from Nearest Enhanced C</w:t>
            </w:r>
            <w:r w:rsidR="00051D07">
              <w:rPr>
                <w:b/>
                <w:color w:val="212121"/>
                <w:sz w:val="18"/>
                <w:szCs w:val="18"/>
              </w:rPr>
              <w:t>rossing (crossing projects only)</w:t>
            </w:r>
          </w:p>
        </w:tc>
        <w:tc>
          <w:tcPr>
            <w:tcW w:w="1269" w:type="pct"/>
            <w:gridSpan w:val="6"/>
            <w:shd w:val="clear" w:color="auto" w:fill="FFFFFF" w:themeFill="background1"/>
            <w:vAlign w:val="center"/>
          </w:tcPr>
          <w:p w14:paraId="116DC06A" w14:textId="5AB101D7" w:rsidR="00051E0B" w:rsidRPr="003D4F82" w:rsidDel="009918A4" w:rsidRDefault="00051E0B" w:rsidP="00474046">
            <w:pPr>
              <w:jc w:val="center"/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</w:pPr>
            <w:r w:rsidRPr="003D4F8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&lt; </w:t>
            </w:r>
            <w:r w:rsidR="00B91FFB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1/8</w:t>
            </w:r>
            <w:r w:rsidR="00B91FFB" w:rsidRPr="003D4F8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 </w:t>
            </w:r>
            <w:r w:rsidRPr="003D4F8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mile</w:t>
            </w:r>
            <w:r w:rsidR="002E1CDB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 =</w:t>
            </w:r>
            <w:r w:rsidR="00C646D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 1pt</w:t>
            </w: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14:paraId="3A7B621F" w14:textId="4D68449A" w:rsidR="00C646D2" w:rsidRPr="003D4F82" w:rsidDel="009918A4" w:rsidRDefault="00B91FFB" w:rsidP="00474046">
            <w:pPr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1/8</w:t>
            </w:r>
            <w:r w:rsidRPr="003D4F82">
              <w:rPr>
                <w:color w:val="212121"/>
                <w:sz w:val="18"/>
                <w:szCs w:val="18"/>
              </w:rPr>
              <w:t xml:space="preserve"> </w:t>
            </w:r>
            <w:r w:rsidR="00051E0B" w:rsidRPr="003D4F82">
              <w:rPr>
                <w:color w:val="212121"/>
                <w:sz w:val="18"/>
                <w:szCs w:val="18"/>
              </w:rPr>
              <w:t xml:space="preserve">- </w:t>
            </w:r>
            <w:r>
              <w:rPr>
                <w:color w:val="212121"/>
                <w:sz w:val="18"/>
                <w:szCs w:val="18"/>
              </w:rPr>
              <w:t>1/4</w:t>
            </w:r>
            <w:r w:rsidRPr="003D4F82">
              <w:rPr>
                <w:color w:val="212121"/>
                <w:sz w:val="18"/>
                <w:szCs w:val="18"/>
              </w:rPr>
              <w:t xml:space="preserve"> </w:t>
            </w:r>
            <w:r w:rsidR="00051E0B" w:rsidRPr="003D4F82">
              <w:rPr>
                <w:color w:val="212121"/>
                <w:sz w:val="18"/>
                <w:szCs w:val="18"/>
              </w:rPr>
              <w:t>mile</w:t>
            </w:r>
            <w:r w:rsidR="002E1CDB">
              <w:rPr>
                <w:color w:val="212121"/>
                <w:sz w:val="18"/>
                <w:szCs w:val="18"/>
              </w:rPr>
              <w:t xml:space="preserve"> =</w:t>
            </w:r>
            <w:r w:rsidR="00C646D2">
              <w:rPr>
                <w:color w:val="212121"/>
                <w:sz w:val="18"/>
                <w:szCs w:val="18"/>
              </w:rPr>
              <w:t xml:space="preserve"> </w:t>
            </w:r>
            <w:r w:rsidR="00C646D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5pt</w:t>
            </w:r>
          </w:p>
        </w:tc>
        <w:tc>
          <w:tcPr>
            <w:tcW w:w="1033" w:type="pct"/>
            <w:gridSpan w:val="4"/>
            <w:shd w:val="clear" w:color="auto" w:fill="FFFFFF" w:themeFill="background1"/>
            <w:vAlign w:val="center"/>
          </w:tcPr>
          <w:p w14:paraId="2A702145" w14:textId="601FAE31" w:rsidR="00C646D2" w:rsidRPr="003D4F82" w:rsidRDefault="00051E0B" w:rsidP="00474046">
            <w:pPr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 xml:space="preserve">&gt; </w:t>
            </w:r>
            <w:r w:rsidR="00B91FFB">
              <w:rPr>
                <w:color w:val="212121"/>
                <w:sz w:val="18"/>
                <w:szCs w:val="18"/>
              </w:rPr>
              <w:t>1/4</w:t>
            </w:r>
            <w:r w:rsidR="00B91FFB" w:rsidRPr="003D4F82">
              <w:rPr>
                <w:color w:val="212121"/>
                <w:sz w:val="18"/>
                <w:szCs w:val="18"/>
              </w:rPr>
              <w:t xml:space="preserve"> </w:t>
            </w:r>
            <w:r w:rsidRPr="003D4F82">
              <w:rPr>
                <w:color w:val="212121"/>
                <w:sz w:val="18"/>
                <w:szCs w:val="18"/>
              </w:rPr>
              <w:t>mile</w:t>
            </w:r>
            <w:r w:rsidR="002E1CDB">
              <w:rPr>
                <w:color w:val="212121"/>
                <w:sz w:val="18"/>
                <w:szCs w:val="18"/>
              </w:rPr>
              <w:t xml:space="preserve"> =</w:t>
            </w:r>
            <w:r w:rsidR="00C646D2">
              <w:rPr>
                <w:color w:val="212121"/>
                <w:sz w:val="18"/>
                <w:szCs w:val="18"/>
              </w:rPr>
              <w:t>10pt</w:t>
            </w:r>
          </w:p>
        </w:tc>
        <w:tc>
          <w:tcPr>
            <w:tcW w:w="506" w:type="pct"/>
            <w:shd w:val="clear" w:color="auto" w:fill="FFFFFF" w:themeFill="background1"/>
          </w:tcPr>
          <w:p w14:paraId="7CF2C45D" w14:textId="77777777" w:rsidR="00051E0B" w:rsidRDefault="00051E0B" w:rsidP="00391E62">
            <w:pPr>
              <w:rPr>
                <w:color w:val="212121"/>
                <w:sz w:val="18"/>
                <w:szCs w:val="18"/>
              </w:rPr>
            </w:pPr>
          </w:p>
          <w:p w14:paraId="2AB91E06" w14:textId="77777777" w:rsidR="00C646D2" w:rsidRPr="003D4F82" w:rsidRDefault="00C646D2" w:rsidP="00391E62">
            <w:pPr>
              <w:rPr>
                <w:color w:val="212121"/>
                <w:sz w:val="18"/>
                <w:szCs w:val="18"/>
              </w:rPr>
            </w:pPr>
          </w:p>
        </w:tc>
      </w:tr>
      <w:tr w:rsidR="00E758D5" w:rsidRPr="003D4F82" w14:paraId="1DDB24AD" w14:textId="77777777" w:rsidTr="00E758D5">
        <w:tc>
          <w:tcPr>
            <w:tcW w:w="4494" w:type="pct"/>
            <w:gridSpan w:val="13"/>
            <w:shd w:val="clear" w:color="auto" w:fill="CCCCFF"/>
            <w:vAlign w:val="center"/>
          </w:tcPr>
          <w:p w14:paraId="14277C3C" w14:textId="77777777" w:rsidR="00E758D5" w:rsidRPr="003D4F82" w:rsidRDefault="00E758D5" w:rsidP="00474046">
            <w:pPr>
              <w:rPr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Pedestrian Projects Only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7853F54" w14:textId="3B7860D4" w:rsidR="00E758D5" w:rsidRPr="003D4F82" w:rsidRDefault="00E758D5" w:rsidP="00474046">
            <w:pPr>
              <w:rPr>
                <w:color w:val="212121"/>
                <w:sz w:val="18"/>
                <w:szCs w:val="18"/>
              </w:rPr>
            </w:pPr>
          </w:p>
        </w:tc>
      </w:tr>
      <w:tr w:rsidR="00AD30FE" w:rsidRPr="003D4F82" w14:paraId="5726E45A" w14:textId="77777777" w:rsidTr="00E758D5">
        <w:tc>
          <w:tcPr>
            <w:tcW w:w="1627" w:type="pct"/>
            <w:shd w:val="clear" w:color="auto" w:fill="F2F2F2"/>
            <w:vAlign w:val="center"/>
          </w:tcPr>
          <w:p w14:paraId="3934FDF7" w14:textId="5746F20D" w:rsidR="00051D07" w:rsidRPr="003D4F82" w:rsidRDefault="00051D07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 xml:space="preserve">Shoulder or Sidewalk </w:t>
            </w:r>
          </w:p>
        </w:tc>
        <w:tc>
          <w:tcPr>
            <w:tcW w:w="705" w:type="pct"/>
            <w:gridSpan w:val="4"/>
            <w:vAlign w:val="center"/>
          </w:tcPr>
          <w:p w14:paraId="2E8BD40B" w14:textId="77777777" w:rsidR="00051D07" w:rsidRDefault="00051D07" w:rsidP="00474046">
            <w:pPr>
              <w:jc w:val="center"/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</w:pPr>
            <w:r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Complete sidewalk</w:t>
            </w:r>
            <w:r w:rsidRPr="003D4F82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 exists</w:t>
            </w:r>
          </w:p>
          <w:p w14:paraId="45526663" w14:textId="77777777" w:rsidR="007D2848" w:rsidRDefault="007D2848" w:rsidP="00474046">
            <w:pPr>
              <w:jc w:val="center"/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</w:pPr>
          </w:p>
          <w:p w14:paraId="052ECD3E" w14:textId="77777777" w:rsidR="007D2848" w:rsidRDefault="007D2848" w:rsidP="00474046">
            <w:pPr>
              <w:jc w:val="center"/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</w:pPr>
          </w:p>
          <w:p w14:paraId="4EF02BCD" w14:textId="1D017BEB" w:rsidR="007D2848" w:rsidRPr="003D4F82" w:rsidRDefault="00474046" w:rsidP="00474046">
            <w:pPr>
              <w:jc w:val="center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 xml:space="preserve">= </w:t>
            </w:r>
            <w:r w:rsidR="007D2848"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1</w:t>
            </w:r>
            <w:r>
              <w:rPr>
                <w:rFonts w:asciiTheme="minorHAnsi" w:eastAsia="Gungsuh" w:hAnsiTheme="minorHAnsi" w:cs="Gungsuh"/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2"/>
            <w:vAlign w:val="center"/>
          </w:tcPr>
          <w:p w14:paraId="4903DF18" w14:textId="77777777" w:rsidR="00051D07" w:rsidRDefault="00051D07" w:rsidP="00474046">
            <w:pPr>
              <w:contextualSpacing w:val="0"/>
              <w:jc w:val="center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>Sidewalk with gaps or one side only</w:t>
            </w:r>
          </w:p>
          <w:p w14:paraId="40FFBDBA" w14:textId="3AD6F0AD" w:rsidR="007D2848" w:rsidRPr="003D4F82" w:rsidRDefault="00474046" w:rsidP="00474046">
            <w:pPr>
              <w:contextualSpacing w:val="0"/>
              <w:jc w:val="center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>=</w:t>
            </w:r>
            <w:r w:rsidR="007D2848">
              <w:rPr>
                <w:rFonts w:asciiTheme="minorHAnsi" w:hAnsiTheme="minorHAnsi"/>
                <w:color w:val="212121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2"/>
            <w:vAlign w:val="center"/>
          </w:tcPr>
          <w:p w14:paraId="2E1E6FF9" w14:textId="2D373CBB" w:rsidR="00051D07" w:rsidRPr="003D4F82" w:rsidRDefault="00051D07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>Yes, walkable paved shoulder exists</w:t>
            </w:r>
            <w:r w:rsidR="00474046">
              <w:rPr>
                <w:color w:val="212121"/>
                <w:sz w:val="18"/>
                <w:szCs w:val="18"/>
              </w:rPr>
              <w:t xml:space="preserve"> =</w:t>
            </w:r>
            <w:r w:rsidR="007D2848">
              <w:rPr>
                <w:color w:val="212121"/>
                <w:sz w:val="18"/>
                <w:szCs w:val="18"/>
              </w:rPr>
              <w:t xml:space="preserve"> 5</w:t>
            </w:r>
            <w:r w:rsidR="00474046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74" w:type="pct"/>
            <w:gridSpan w:val="3"/>
            <w:vAlign w:val="center"/>
          </w:tcPr>
          <w:p w14:paraId="7D993554" w14:textId="77777777" w:rsidR="007D2848" w:rsidRDefault="00051D07" w:rsidP="00474046">
            <w:pPr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Shoulder of variable width and walkability</w:t>
            </w:r>
          </w:p>
          <w:p w14:paraId="360332AC" w14:textId="11C84AA5" w:rsidR="00051D07" w:rsidRPr="003D4F82" w:rsidRDefault="00474046" w:rsidP="00474046">
            <w:pPr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=</w:t>
            </w:r>
            <w:r w:rsidR="007D2848">
              <w:rPr>
                <w:color w:val="212121"/>
                <w:sz w:val="18"/>
                <w:szCs w:val="18"/>
              </w:rPr>
              <w:t>7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460" w:type="pct"/>
            <w:vAlign w:val="center"/>
          </w:tcPr>
          <w:p w14:paraId="60A46A13" w14:textId="73FE6297" w:rsidR="00051D07" w:rsidRDefault="00A6207A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No </w:t>
            </w:r>
            <w:proofErr w:type="spellStart"/>
            <w:r>
              <w:rPr>
                <w:color w:val="212121"/>
                <w:sz w:val="18"/>
                <w:szCs w:val="18"/>
              </w:rPr>
              <w:t>ped</w:t>
            </w:r>
            <w:proofErr w:type="spellEnd"/>
            <w:r>
              <w:rPr>
                <w:color w:val="212121"/>
                <w:sz w:val="18"/>
                <w:szCs w:val="18"/>
              </w:rPr>
              <w:t xml:space="preserve"> facilities</w:t>
            </w:r>
          </w:p>
          <w:p w14:paraId="1DDE8BFB" w14:textId="77777777" w:rsidR="007D2848" w:rsidRDefault="007D2848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7DACEBC1" w14:textId="77777777" w:rsidR="007D2848" w:rsidRDefault="007D2848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60BA7068" w14:textId="121ABE49" w:rsidR="007D2848" w:rsidRPr="003D4F82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=</w:t>
            </w:r>
            <w:r w:rsidR="007D2848">
              <w:rPr>
                <w:color w:val="212121"/>
                <w:sz w:val="18"/>
                <w:szCs w:val="18"/>
              </w:rPr>
              <w:t>10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06" w:type="pct"/>
            <w:shd w:val="clear" w:color="auto" w:fill="auto"/>
          </w:tcPr>
          <w:p w14:paraId="6B773486" w14:textId="77777777" w:rsidR="00051D07" w:rsidRPr="00E758D5" w:rsidRDefault="00051D07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E758D5" w:rsidRPr="003D4F82" w14:paraId="42D32D29" w14:textId="77777777" w:rsidTr="00E758D5">
        <w:trPr>
          <w:trHeight w:val="206"/>
        </w:trPr>
        <w:tc>
          <w:tcPr>
            <w:tcW w:w="4494" w:type="pct"/>
            <w:gridSpan w:val="13"/>
            <w:shd w:val="clear" w:color="auto" w:fill="CCCCFF"/>
            <w:vAlign w:val="center"/>
          </w:tcPr>
          <w:p w14:paraId="385FA8F9" w14:textId="77777777" w:rsidR="00E758D5" w:rsidRPr="00007619" w:rsidRDefault="00E758D5" w:rsidP="00474046">
            <w:pPr>
              <w:shd w:val="clear" w:color="auto" w:fill="CCCCFF"/>
              <w:rPr>
                <w:b/>
                <w:color w:val="212121"/>
                <w:sz w:val="18"/>
                <w:szCs w:val="18"/>
              </w:rPr>
            </w:pPr>
            <w:r>
              <w:rPr>
                <w:b/>
                <w:color w:val="212121"/>
                <w:sz w:val="18"/>
                <w:szCs w:val="18"/>
              </w:rPr>
              <w:t>Bike Projects Only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B8184DF" w14:textId="6EAE8636" w:rsidR="00E758D5" w:rsidRPr="00E758D5" w:rsidRDefault="00E758D5" w:rsidP="00E758D5">
            <w:pPr>
              <w:rPr>
                <w:b/>
                <w:color w:val="212121"/>
                <w:sz w:val="18"/>
                <w:szCs w:val="18"/>
              </w:rPr>
            </w:pPr>
          </w:p>
        </w:tc>
      </w:tr>
      <w:tr w:rsidR="00AD30FE" w:rsidRPr="003D4F82" w14:paraId="4A738EE7" w14:textId="77777777" w:rsidTr="00E758D5">
        <w:trPr>
          <w:trHeight w:val="1673"/>
        </w:trPr>
        <w:tc>
          <w:tcPr>
            <w:tcW w:w="1627" w:type="pct"/>
            <w:shd w:val="clear" w:color="auto" w:fill="F2F2F2"/>
            <w:vAlign w:val="center"/>
          </w:tcPr>
          <w:p w14:paraId="0A132B4A" w14:textId="2766067F" w:rsidR="00051D07" w:rsidRPr="003D4F82" w:rsidRDefault="00051D07" w:rsidP="00474046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 xml:space="preserve">Bike Facilities </w:t>
            </w:r>
          </w:p>
        </w:tc>
        <w:tc>
          <w:tcPr>
            <w:tcW w:w="705" w:type="pct"/>
            <w:gridSpan w:val="4"/>
            <w:vAlign w:val="center"/>
          </w:tcPr>
          <w:p w14:paraId="3B218172" w14:textId="38819456" w:rsidR="007D2848" w:rsidRDefault="00051D07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P</w:t>
            </w:r>
            <w:r w:rsidRPr="003D4F82">
              <w:rPr>
                <w:color w:val="212121"/>
                <w:sz w:val="18"/>
                <w:szCs w:val="18"/>
              </w:rPr>
              <w:t>rotected lanes, shared use path, neighborhood greenway (</w:t>
            </w:r>
            <w:proofErr w:type="spellStart"/>
            <w:r w:rsidRPr="003D4F82">
              <w:rPr>
                <w:color w:val="212121"/>
                <w:sz w:val="18"/>
                <w:szCs w:val="18"/>
              </w:rPr>
              <w:t>sharrows</w:t>
            </w:r>
            <w:proofErr w:type="spellEnd"/>
            <w:r w:rsidRPr="003D4F82">
              <w:rPr>
                <w:color w:val="212121"/>
                <w:sz w:val="18"/>
                <w:szCs w:val="18"/>
              </w:rPr>
              <w:t xml:space="preserve"> w/ traffic calming)</w:t>
            </w:r>
            <w:r w:rsidR="00A6207A">
              <w:rPr>
                <w:color w:val="212121"/>
                <w:sz w:val="18"/>
                <w:szCs w:val="18"/>
              </w:rPr>
              <w:t xml:space="preserve"> = </w:t>
            </w:r>
            <w:r w:rsidR="007D2848">
              <w:rPr>
                <w:color w:val="212121"/>
                <w:sz w:val="18"/>
                <w:szCs w:val="18"/>
              </w:rPr>
              <w:t>1</w:t>
            </w:r>
            <w:r w:rsidR="00A6207A"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2"/>
            <w:vAlign w:val="center"/>
          </w:tcPr>
          <w:p w14:paraId="1055B9F4" w14:textId="77777777" w:rsidR="00A6207A" w:rsidRDefault="00051D07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Local street, low traffic volumes, but no bike facilities</w:t>
            </w:r>
          </w:p>
          <w:p w14:paraId="25DAFF74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C705A27" w14:textId="7B89D92B" w:rsidR="007D2848" w:rsidRPr="003D4F82" w:rsidRDefault="00A6207A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= </w:t>
            </w:r>
            <w:r w:rsidR="007D2848">
              <w:rPr>
                <w:color w:val="212121"/>
                <w:sz w:val="18"/>
                <w:szCs w:val="18"/>
              </w:rPr>
              <w:t>3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2"/>
            <w:vAlign w:val="center"/>
          </w:tcPr>
          <w:p w14:paraId="3A3EAD27" w14:textId="77777777" w:rsidR="00A6207A" w:rsidRDefault="00051D07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 w:rsidRPr="003D4F82">
              <w:rPr>
                <w:color w:val="212121"/>
                <w:sz w:val="18"/>
                <w:szCs w:val="18"/>
              </w:rPr>
              <w:t xml:space="preserve">buffered </w:t>
            </w:r>
            <w:r w:rsidR="00391E62">
              <w:rPr>
                <w:color w:val="212121"/>
                <w:sz w:val="18"/>
                <w:szCs w:val="18"/>
              </w:rPr>
              <w:t xml:space="preserve">bike </w:t>
            </w:r>
            <w:r w:rsidRPr="003D4F82">
              <w:rPr>
                <w:color w:val="212121"/>
                <w:sz w:val="18"/>
                <w:szCs w:val="18"/>
              </w:rPr>
              <w:t>lanes</w:t>
            </w:r>
          </w:p>
          <w:p w14:paraId="5D86CA13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70318F1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6CE08773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7CB945ED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6ABC9EBD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D3F3A59" w14:textId="01E418E1" w:rsidR="00051D07" w:rsidRPr="003D4F82" w:rsidRDefault="00A6207A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= </w:t>
            </w:r>
            <w:r w:rsidR="007D2848">
              <w:rPr>
                <w:color w:val="212121"/>
                <w:sz w:val="18"/>
                <w:szCs w:val="18"/>
              </w:rPr>
              <w:t>5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14:paraId="2763B503" w14:textId="77777777" w:rsidR="00A6207A" w:rsidRDefault="00051D07" w:rsidP="00474046">
            <w:pPr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u</w:t>
            </w:r>
            <w:r w:rsidRPr="003D4F82">
              <w:rPr>
                <w:color w:val="212121"/>
                <w:sz w:val="18"/>
                <w:szCs w:val="18"/>
              </w:rPr>
              <w:t>n-buffered lanes/</w:t>
            </w:r>
            <w:proofErr w:type="spellStart"/>
            <w:r w:rsidRPr="003D4F82">
              <w:rPr>
                <w:color w:val="212121"/>
                <w:sz w:val="18"/>
                <w:szCs w:val="18"/>
              </w:rPr>
              <w:t>sh</w:t>
            </w:r>
            <w:proofErr w:type="spellEnd"/>
            <w:r w:rsidRPr="003D4F82">
              <w:rPr>
                <w:color w:val="212121"/>
                <w:sz w:val="18"/>
                <w:szCs w:val="18"/>
              </w:rPr>
              <w:t>-arrows w/o calming</w:t>
            </w:r>
          </w:p>
          <w:p w14:paraId="6122AC6C" w14:textId="77777777" w:rsidR="00474046" w:rsidRDefault="00474046" w:rsidP="00474046">
            <w:pPr>
              <w:jc w:val="center"/>
              <w:rPr>
                <w:color w:val="212121"/>
                <w:sz w:val="18"/>
                <w:szCs w:val="18"/>
              </w:rPr>
            </w:pPr>
          </w:p>
          <w:p w14:paraId="0A3D9D6E" w14:textId="77777777" w:rsidR="00474046" w:rsidRDefault="00474046" w:rsidP="00474046">
            <w:pPr>
              <w:jc w:val="center"/>
              <w:rPr>
                <w:color w:val="212121"/>
                <w:sz w:val="18"/>
                <w:szCs w:val="18"/>
              </w:rPr>
            </w:pPr>
          </w:p>
          <w:p w14:paraId="136BCD3F" w14:textId="193ACA14" w:rsidR="007D2848" w:rsidRPr="003D4F82" w:rsidRDefault="00A6207A" w:rsidP="00474046">
            <w:pPr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=</w:t>
            </w:r>
            <w:r w:rsidR="007D2848">
              <w:rPr>
                <w:color w:val="212121"/>
                <w:sz w:val="18"/>
                <w:szCs w:val="18"/>
              </w:rPr>
              <w:t>7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68B193B7" w14:textId="77777777" w:rsidR="00A6207A" w:rsidRDefault="00A6207A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No bike facilities</w:t>
            </w:r>
          </w:p>
          <w:p w14:paraId="78CD318A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72F27E41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5BE27F05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B2FC2F4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256BFD8" w14:textId="77777777" w:rsidR="00474046" w:rsidRDefault="00474046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</w:p>
          <w:p w14:paraId="1DAE3A4E" w14:textId="009ED72D" w:rsidR="00051D07" w:rsidRPr="003D4F82" w:rsidRDefault="00A6207A" w:rsidP="00474046">
            <w:pPr>
              <w:contextualSpacing w:val="0"/>
              <w:jc w:val="center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= </w:t>
            </w:r>
            <w:r w:rsidR="007D2848">
              <w:rPr>
                <w:color w:val="212121"/>
                <w:sz w:val="18"/>
                <w:szCs w:val="18"/>
              </w:rPr>
              <w:t>10</w:t>
            </w:r>
            <w:r>
              <w:rPr>
                <w:color w:val="212121"/>
                <w:sz w:val="18"/>
                <w:szCs w:val="18"/>
              </w:rPr>
              <w:t>pt</w:t>
            </w:r>
          </w:p>
        </w:tc>
        <w:tc>
          <w:tcPr>
            <w:tcW w:w="506" w:type="pct"/>
            <w:shd w:val="clear" w:color="auto" w:fill="auto"/>
          </w:tcPr>
          <w:p w14:paraId="3FFF913C" w14:textId="77777777" w:rsidR="00051D07" w:rsidRPr="00E758D5" w:rsidRDefault="00051D07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5AA5761D" w14:textId="77777777" w:rsidTr="00F4086E">
        <w:tc>
          <w:tcPr>
            <w:tcW w:w="4494" w:type="pct"/>
            <w:gridSpan w:val="13"/>
            <w:shd w:val="clear" w:color="auto" w:fill="A3A3FF"/>
          </w:tcPr>
          <w:p w14:paraId="431EC269" w14:textId="79E66B1B" w:rsidR="00051E0B" w:rsidRPr="00A6207A" w:rsidRDefault="00051E0B" w:rsidP="00884E2D">
            <w:pPr>
              <w:contextualSpacing w:val="0"/>
              <w:rPr>
                <w:color w:val="212121"/>
              </w:rPr>
            </w:pPr>
            <w:r w:rsidRPr="00A6207A">
              <w:rPr>
                <w:b/>
                <w:color w:val="212121"/>
              </w:rPr>
              <w:t>Safety Score</w:t>
            </w:r>
            <w:r w:rsidR="00474046">
              <w:rPr>
                <w:b/>
                <w:color w:val="212121"/>
              </w:rPr>
              <w:t xml:space="preserve"> (Max 45 pts + Crash pts)</w:t>
            </w:r>
            <w:r w:rsidRPr="00A6207A">
              <w:rPr>
                <w:b/>
                <w:color w:val="212121"/>
              </w:rPr>
              <w:t xml:space="preserve"> = </w:t>
            </w:r>
          </w:p>
        </w:tc>
        <w:tc>
          <w:tcPr>
            <w:tcW w:w="506" w:type="pct"/>
            <w:shd w:val="clear" w:color="auto" w:fill="FFC000"/>
          </w:tcPr>
          <w:p w14:paraId="0E151A7A" w14:textId="384DD863" w:rsidR="00051E0B" w:rsidRPr="003D4F82" w:rsidRDefault="00051E0B" w:rsidP="00391E62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</w:p>
        </w:tc>
      </w:tr>
      <w:tr w:rsidR="00884E2D" w:rsidRPr="003D4F82" w14:paraId="7A34685F" w14:textId="77777777" w:rsidTr="00884E2D">
        <w:tc>
          <w:tcPr>
            <w:tcW w:w="5000" w:type="pct"/>
            <w:gridSpan w:val="14"/>
            <w:shd w:val="clear" w:color="auto" w:fill="auto"/>
          </w:tcPr>
          <w:p w14:paraId="3CD6096D" w14:textId="77777777" w:rsidR="00884E2D" w:rsidRPr="00884E2D" w:rsidRDefault="00884E2D" w:rsidP="00391E62">
            <w:pPr>
              <w:rPr>
                <w:b/>
                <w:color w:val="212121"/>
                <w:sz w:val="16"/>
                <w:szCs w:val="16"/>
              </w:rPr>
            </w:pPr>
          </w:p>
        </w:tc>
      </w:tr>
      <w:tr w:rsidR="00051E0B" w:rsidRPr="003D4F82" w14:paraId="16236D7B" w14:textId="77777777" w:rsidTr="00FB5571">
        <w:trPr>
          <w:trHeight w:val="260"/>
        </w:trPr>
        <w:tc>
          <w:tcPr>
            <w:tcW w:w="4494" w:type="pct"/>
            <w:gridSpan w:val="13"/>
            <w:shd w:val="clear" w:color="auto" w:fill="DEEAF6" w:themeFill="accent1" w:themeFillTint="33"/>
          </w:tcPr>
          <w:p w14:paraId="566A8717" w14:textId="4CD5EDF5" w:rsidR="00051E0B" w:rsidRPr="00A6207A" w:rsidRDefault="00EB0910" w:rsidP="00A6207A">
            <w:pPr>
              <w:contextualSpacing w:val="0"/>
              <w:rPr>
                <w:sz w:val="28"/>
                <w:szCs w:val="28"/>
              </w:rPr>
            </w:pPr>
            <w:r w:rsidRPr="00A6207A">
              <w:rPr>
                <w:b/>
                <w:color w:val="212121"/>
                <w:sz w:val="28"/>
                <w:szCs w:val="28"/>
              </w:rPr>
              <w:t xml:space="preserve">Equity </w:t>
            </w:r>
          </w:p>
        </w:tc>
        <w:tc>
          <w:tcPr>
            <w:tcW w:w="506" w:type="pct"/>
            <w:shd w:val="clear" w:color="auto" w:fill="DEEAF6" w:themeFill="accent1" w:themeFillTint="33"/>
          </w:tcPr>
          <w:p w14:paraId="4FCD6834" w14:textId="77777777" w:rsidR="00051E0B" w:rsidRPr="003D4F82" w:rsidRDefault="00051E0B" w:rsidP="00391E62">
            <w:pPr>
              <w:contextualSpacing w:val="0"/>
              <w:rPr>
                <w:b/>
                <w:color w:val="212121"/>
                <w:sz w:val="18"/>
                <w:szCs w:val="18"/>
              </w:rPr>
            </w:pPr>
            <w:r w:rsidRPr="003D4F82">
              <w:rPr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051E0B" w:rsidRPr="003D4F82" w14:paraId="3327BA35" w14:textId="77777777" w:rsidTr="00E758D5">
        <w:trPr>
          <w:trHeight w:val="432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682BD24F" w14:textId="2963AA9E" w:rsidR="00051E0B" w:rsidRPr="00FD65F4" w:rsidRDefault="00051E0B" w:rsidP="00A6207A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Percentage of Economic</w:t>
            </w:r>
            <w:r w:rsid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ally Disadvantaged students at focus school </w:t>
            </w:r>
            <w:r w:rsidR="00CF48E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(</w:t>
            </w:r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% x </w:t>
            </w:r>
            <w:r w:rsidR="00B91FFB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.</w:t>
            </w:r>
            <w:r w:rsidR="00EF6BF1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2</w:t>
            </w:r>
            <w:r w:rsid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= x pts</w:t>
            </w:r>
            <w:r w:rsidR="00FD65F4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; </w:t>
            </w:r>
            <w:proofErr w:type="spellStart"/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e</w:t>
            </w:r>
            <w:r w:rsidR="008B162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g</w:t>
            </w:r>
            <w:proofErr w:type="spellEnd"/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: 48%=</w:t>
            </w:r>
            <w:r w:rsidR="00B813C9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FD65F4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9.6</w:t>
            </w:r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points; </w:t>
            </w:r>
            <w:r w:rsidR="00B91FFB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80%=</w:t>
            </w:r>
            <w:r w:rsidR="00FD65F4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16</w:t>
            </w:r>
            <w:r w:rsidR="00B91FFB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points</w:t>
            </w:r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)</w:t>
            </w: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*</w:t>
            </w:r>
            <w:hyperlink r:id="rId9" w:history="1">
              <w:r w:rsidR="00ED0E9A" w:rsidRPr="00FD65F4">
                <w:rPr>
                  <w:rStyle w:val="Hyperlink"/>
                  <w:rFonts w:asciiTheme="minorHAnsi" w:eastAsia="Arial" w:hAnsiTheme="minorHAnsi" w:cs="Arial"/>
                  <w:b/>
                  <w:sz w:val="18"/>
                  <w:szCs w:val="18"/>
                </w:rPr>
                <w:t xml:space="preserve">From </w:t>
              </w:r>
              <w:r w:rsidRPr="00FD65F4">
                <w:rPr>
                  <w:rStyle w:val="Hyperlink"/>
                  <w:rFonts w:asciiTheme="minorHAnsi" w:eastAsia="Arial" w:hAnsiTheme="minorHAnsi" w:cs="Arial"/>
                  <w:b/>
                  <w:sz w:val="18"/>
                  <w:szCs w:val="18"/>
                </w:rPr>
                <w:t>ODE Report Card</w:t>
              </w:r>
            </w:hyperlink>
          </w:p>
        </w:tc>
        <w:tc>
          <w:tcPr>
            <w:tcW w:w="1033" w:type="pct"/>
            <w:gridSpan w:val="4"/>
            <w:shd w:val="clear" w:color="auto" w:fill="F2F2F2"/>
            <w:vAlign w:val="center"/>
          </w:tcPr>
          <w:p w14:paraId="74301D9A" w14:textId="2531B936" w:rsidR="00051E0B" w:rsidRPr="00FD65F4" w:rsidRDefault="00FD65F4" w:rsidP="00A6207A">
            <w:pPr>
              <w:contextualSpacing w:val="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_____</w:t>
            </w:r>
            <w:r w:rsidR="00051E0B"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%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.2 =</w:t>
            </w:r>
          </w:p>
        </w:tc>
        <w:tc>
          <w:tcPr>
            <w:tcW w:w="506" w:type="pct"/>
            <w:shd w:val="clear" w:color="auto" w:fill="auto"/>
          </w:tcPr>
          <w:p w14:paraId="74EC9547" w14:textId="77777777" w:rsidR="00051E0B" w:rsidRPr="003D4F82" w:rsidRDefault="00051E0B" w:rsidP="00391E62">
            <w:pPr>
              <w:ind w:left="720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1E0B" w:rsidRPr="003D4F82" w14:paraId="3441E6F3" w14:textId="77777777" w:rsidTr="00F4086E">
        <w:trPr>
          <w:trHeight w:val="432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161F4F02" w14:textId="42B46F2D" w:rsidR="00051E0B" w:rsidRPr="00FD65F4" w:rsidRDefault="00624DF1" w:rsidP="00A6207A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Percentage of English Language Learners (see above)</w:t>
            </w:r>
          </w:p>
        </w:tc>
        <w:tc>
          <w:tcPr>
            <w:tcW w:w="1033" w:type="pct"/>
            <w:gridSpan w:val="4"/>
            <w:shd w:val="clear" w:color="auto" w:fill="F2F2F2"/>
            <w:vAlign w:val="center"/>
          </w:tcPr>
          <w:p w14:paraId="4A26CBB4" w14:textId="7F9B0FD3" w:rsidR="00051E0B" w:rsidRPr="00FD65F4" w:rsidRDefault="00FD65F4" w:rsidP="00A6207A">
            <w:pPr>
              <w:contextualSpacing w:val="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_____%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.2 =</w:t>
            </w:r>
          </w:p>
        </w:tc>
        <w:tc>
          <w:tcPr>
            <w:tcW w:w="506" w:type="pct"/>
          </w:tcPr>
          <w:p w14:paraId="4D619946" w14:textId="77777777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1CBA3AD5" w14:textId="77777777" w:rsidTr="00F4086E">
        <w:trPr>
          <w:trHeight w:val="432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5F45CDEB" w14:textId="2A7B13B1" w:rsidR="00051E0B" w:rsidRPr="00FD65F4" w:rsidRDefault="00051E0B" w:rsidP="00A6207A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Percentage of students </w:t>
            </w:r>
            <w:r w:rsidR="00F6397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not identified as “white”</w:t>
            </w: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(</w:t>
            </w:r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see above)</w:t>
            </w:r>
          </w:p>
        </w:tc>
        <w:tc>
          <w:tcPr>
            <w:tcW w:w="1033" w:type="pct"/>
            <w:gridSpan w:val="4"/>
            <w:shd w:val="clear" w:color="auto" w:fill="F2F2F2"/>
            <w:vAlign w:val="center"/>
          </w:tcPr>
          <w:p w14:paraId="13F9A1D1" w14:textId="28E29406" w:rsidR="00051E0B" w:rsidRPr="00FD65F4" w:rsidRDefault="00FD65F4" w:rsidP="00A6207A">
            <w:pPr>
              <w:contextualSpacing w:val="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_____%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.2 =</w:t>
            </w:r>
          </w:p>
        </w:tc>
        <w:tc>
          <w:tcPr>
            <w:tcW w:w="506" w:type="pct"/>
          </w:tcPr>
          <w:p w14:paraId="6AC1828D" w14:textId="77777777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597055" w:rsidRPr="003D4F82" w14:paraId="42713C51" w14:textId="77777777" w:rsidTr="00F4086E">
        <w:trPr>
          <w:trHeight w:val="432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55457BB7" w14:textId="76DA3C6D" w:rsidR="00597055" w:rsidRPr="00FD65F4" w:rsidRDefault="00323BF2" w:rsidP="00A6207A">
            <w:pPr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Percentage of students with disabilities (see above)</w:t>
            </w:r>
          </w:p>
        </w:tc>
        <w:tc>
          <w:tcPr>
            <w:tcW w:w="1033" w:type="pct"/>
            <w:gridSpan w:val="4"/>
            <w:shd w:val="clear" w:color="auto" w:fill="F2F2F2"/>
            <w:vAlign w:val="center"/>
          </w:tcPr>
          <w:p w14:paraId="65A80F51" w14:textId="417B01C1" w:rsidR="00597055" w:rsidRPr="00FD65F4" w:rsidRDefault="00FD65F4" w:rsidP="00A6207A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softHyphen/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_____%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FD65F4">
              <w:rPr>
                <w:rFonts w:asciiTheme="minorHAnsi" w:eastAsia="Arial" w:hAnsiTheme="minorHAnsi" w:cs="Arial"/>
                <w:sz w:val="18"/>
                <w:szCs w:val="18"/>
              </w:rPr>
              <w:t xml:space="preserve"> .2 =</w:t>
            </w:r>
          </w:p>
        </w:tc>
        <w:tc>
          <w:tcPr>
            <w:tcW w:w="506" w:type="pct"/>
          </w:tcPr>
          <w:p w14:paraId="7B608F95" w14:textId="77777777" w:rsidR="00597055" w:rsidRPr="003D4F82" w:rsidRDefault="00597055" w:rsidP="00391E62">
            <w:pPr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2813D840" w14:textId="77777777" w:rsidTr="00F4086E">
        <w:trPr>
          <w:trHeight w:val="432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26294FE3" w14:textId="6B4B9E3B" w:rsidR="00323BF2" w:rsidRPr="00FD65F4" w:rsidRDefault="00DA74EB" w:rsidP="00A6207A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“Overall Rank” </w:t>
            </w:r>
            <w:r w:rsidR="004E3B84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public health score</w:t>
            </w:r>
            <w:r w:rsidR="00051E0B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8B162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in</w:t>
            </w:r>
            <w:r w:rsidR="004E3B84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hyperlink r:id="rId10" w:history="1">
              <w:r w:rsidR="004E3B84" w:rsidRPr="00FD65F4">
                <w:rPr>
                  <w:rStyle w:val="Hyperlink"/>
                  <w:rFonts w:asciiTheme="minorHAnsi" w:eastAsia="Arial" w:hAnsiTheme="minorHAnsi" w:cs="Arial"/>
                  <w:b/>
                  <w:sz w:val="18"/>
                  <w:szCs w:val="18"/>
                </w:rPr>
                <w:t>Lane County Health Mapping Tool</w:t>
              </w:r>
            </w:hyperlink>
            <w:r w:rsidR="00ED0E9A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based on school</w:t>
            </w:r>
            <w:r w:rsidR="008B162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location, which ranks 144 neighborhoods (Rank/144x10 </w:t>
            </w:r>
          </w:p>
          <w:p w14:paraId="2F6FCE87" w14:textId="3BB85715" w:rsidR="00051E0B" w:rsidRPr="00FD65F4" w:rsidRDefault="008B1622" w:rsidP="00A6207A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proofErr w:type="spellStart"/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eg</w:t>
            </w:r>
            <w:proofErr w:type="spellEnd"/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: 8/144</w:t>
            </w:r>
            <w:r w:rsidR="00323BF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4963D9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=.055</w:t>
            </w:r>
            <w:r w:rsidR="00323BF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x</w:t>
            </w:r>
            <w:r w:rsidR="00323BF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>10</w:t>
            </w:r>
            <w:r w:rsidR="00323BF2"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Pr="00FD65F4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=.55 points) </w:t>
            </w:r>
          </w:p>
        </w:tc>
        <w:tc>
          <w:tcPr>
            <w:tcW w:w="1033" w:type="pct"/>
            <w:gridSpan w:val="4"/>
            <w:shd w:val="clear" w:color="auto" w:fill="F2F2F2"/>
            <w:vAlign w:val="center"/>
          </w:tcPr>
          <w:p w14:paraId="6F52E004" w14:textId="74E4EAD2" w:rsidR="00051E0B" w:rsidRPr="00FD65F4" w:rsidRDefault="00FD65F4" w:rsidP="00A6207A">
            <w:pPr>
              <w:contextualSpacing w:val="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FD65F4"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>___</w:t>
            </w:r>
            <w:r>
              <w:rPr>
                <w:rFonts w:asciiTheme="minorHAnsi" w:eastAsia="Arial" w:hAnsiTheme="minorHAnsi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/144x10 =</w:t>
            </w:r>
          </w:p>
        </w:tc>
        <w:tc>
          <w:tcPr>
            <w:tcW w:w="506" w:type="pct"/>
          </w:tcPr>
          <w:p w14:paraId="5968E486" w14:textId="77777777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051E0B" w:rsidRPr="003D4F82" w14:paraId="5A99CB00" w14:textId="77777777" w:rsidTr="00884E2D">
        <w:trPr>
          <w:trHeight w:val="300"/>
        </w:trPr>
        <w:tc>
          <w:tcPr>
            <w:tcW w:w="4494" w:type="pct"/>
            <w:gridSpan w:val="13"/>
            <w:shd w:val="clear" w:color="auto" w:fill="DEEAF6" w:themeFill="accent1" w:themeFillTint="33"/>
          </w:tcPr>
          <w:p w14:paraId="1C5BD47C" w14:textId="6D25A4A8" w:rsidR="00051E0B" w:rsidRPr="00A6207A" w:rsidRDefault="00FD65F4" w:rsidP="00FD65F4">
            <w:pPr>
              <w:contextualSpacing w:val="0"/>
              <w:rPr>
                <w:rFonts w:ascii="Arial" w:eastAsia="Arial" w:hAnsi="Arial" w:cs="Arial"/>
              </w:rPr>
            </w:pPr>
            <w:r w:rsidRPr="00A6207A">
              <w:rPr>
                <w:rFonts w:asciiTheme="minorHAnsi" w:eastAsia="Times New Roman" w:hAnsiTheme="minorHAnsi" w:cs="Times New Roman"/>
                <w:b/>
                <w:color w:val="212121"/>
              </w:rPr>
              <w:t xml:space="preserve">Equity Score </w:t>
            </w:r>
            <w:r w:rsidR="00A6207A">
              <w:rPr>
                <w:rFonts w:asciiTheme="minorHAnsi" w:eastAsia="Times New Roman" w:hAnsiTheme="minorHAnsi" w:cs="Times New Roman"/>
                <w:b/>
                <w:color w:val="212121"/>
              </w:rPr>
              <w:t xml:space="preserve">(average 10-50 points) </w:t>
            </w:r>
            <w:r w:rsidR="00051E0B" w:rsidRPr="00A6207A">
              <w:rPr>
                <w:rFonts w:asciiTheme="minorHAnsi" w:eastAsia="Times New Roman" w:hAnsiTheme="minorHAnsi" w:cs="Times New Roman"/>
                <w:b/>
                <w:color w:val="212121"/>
              </w:rPr>
              <w:t xml:space="preserve">= </w:t>
            </w:r>
          </w:p>
        </w:tc>
        <w:tc>
          <w:tcPr>
            <w:tcW w:w="506" w:type="pct"/>
            <w:shd w:val="clear" w:color="auto" w:fill="FFC000"/>
          </w:tcPr>
          <w:p w14:paraId="09F36C98" w14:textId="167597D1" w:rsidR="00051E0B" w:rsidRPr="003D4F82" w:rsidRDefault="00051E0B" w:rsidP="00391E62">
            <w:pPr>
              <w:contextualSpacing w:val="0"/>
              <w:rPr>
                <w:color w:val="212121"/>
                <w:sz w:val="18"/>
                <w:szCs w:val="18"/>
              </w:rPr>
            </w:pPr>
          </w:p>
        </w:tc>
      </w:tr>
      <w:tr w:rsidR="00884E2D" w:rsidRPr="00884E2D" w14:paraId="0181C3C0" w14:textId="77777777" w:rsidTr="00884E2D">
        <w:tc>
          <w:tcPr>
            <w:tcW w:w="5000" w:type="pct"/>
            <w:gridSpan w:val="14"/>
            <w:shd w:val="clear" w:color="auto" w:fill="auto"/>
          </w:tcPr>
          <w:p w14:paraId="3EDEB991" w14:textId="77777777" w:rsidR="00884E2D" w:rsidRPr="00884E2D" w:rsidRDefault="00884E2D" w:rsidP="00391E62">
            <w:pPr>
              <w:rPr>
                <w:rFonts w:asciiTheme="minorHAnsi" w:hAnsiTheme="minorHAnsi"/>
                <w:b/>
                <w:color w:val="212121"/>
                <w:sz w:val="16"/>
                <w:szCs w:val="16"/>
              </w:rPr>
            </w:pPr>
          </w:p>
        </w:tc>
      </w:tr>
      <w:tr w:rsidR="00051E0B" w:rsidRPr="00A6207A" w14:paraId="23148350" w14:textId="77777777" w:rsidTr="00884E2D">
        <w:tc>
          <w:tcPr>
            <w:tcW w:w="4494" w:type="pct"/>
            <w:gridSpan w:val="13"/>
            <w:shd w:val="clear" w:color="auto" w:fill="FFE599" w:themeFill="accent4" w:themeFillTint="66"/>
          </w:tcPr>
          <w:p w14:paraId="1C67C407" w14:textId="1FE9E419" w:rsidR="00051E0B" w:rsidRPr="00A6207A" w:rsidRDefault="00474046" w:rsidP="00A6207A">
            <w:pPr>
              <w:contextualSpacing w:val="0"/>
              <w:rPr>
                <w:rFonts w:asciiTheme="minorHAnsi" w:hAnsiTheme="minorHAnsi"/>
                <w:color w:val="21212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212121"/>
                <w:sz w:val="28"/>
                <w:szCs w:val="28"/>
              </w:rPr>
              <w:t>Mutual Benefit/</w:t>
            </w:r>
            <w:r w:rsidR="00051E0B" w:rsidRPr="00A6207A">
              <w:rPr>
                <w:rFonts w:asciiTheme="minorHAnsi" w:hAnsiTheme="minorHAnsi"/>
                <w:b/>
                <w:color w:val="212121"/>
                <w:sz w:val="28"/>
                <w:szCs w:val="28"/>
              </w:rPr>
              <w:t xml:space="preserve">Potential Use </w:t>
            </w:r>
          </w:p>
        </w:tc>
        <w:tc>
          <w:tcPr>
            <w:tcW w:w="506" w:type="pct"/>
            <w:shd w:val="clear" w:color="auto" w:fill="FFE599" w:themeFill="accent4" w:themeFillTint="66"/>
          </w:tcPr>
          <w:p w14:paraId="53D81117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051E0B" w:rsidRPr="00A6207A" w14:paraId="6EDFF154" w14:textId="77777777" w:rsidTr="00F4086E">
        <w:trPr>
          <w:trHeight w:val="1008"/>
        </w:trPr>
        <w:tc>
          <w:tcPr>
            <w:tcW w:w="3460" w:type="pct"/>
            <w:gridSpan w:val="9"/>
            <w:shd w:val="clear" w:color="auto" w:fill="F2F2F2"/>
            <w:vAlign w:val="center"/>
          </w:tcPr>
          <w:p w14:paraId="64FE5360" w14:textId="36D7F33A" w:rsidR="00051E0B" w:rsidRPr="00A6207A" w:rsidRDefault="00051E0B" w:rsidP="00474046">
            <w:pPr>
              <w:contextualSpacing w:val="0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Mutual benefit (maximum 10 points, 1 point for each of the follow</w:t>
            </w:r>
            <w:r w:rsidR="00474046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ing within 2 blocks or 1/8 </w:t>
            </w: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mile of p</w:t>
            </w:r>
            <w:r w:rsidR="00597055"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roject in any direction:</w:t>
            </w: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</w:t>
            </w:r>
            <w:r w:rsidR="00ED0E9A"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each </w:t>
            </w: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bus stop, community center, playing field, pool, park, apartm</w:t>
            </w:r>
            <w:r w:rsidR="00597055"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ents, senior center, shopping, market,</w:t>
            </w: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restaurant</w:t>
            </w:r>
            <w:r w:rsidR="00597055"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, faith-based organization, shared use path</w:t>
            </w:r>
            <w:r w:rsidRPr="00A6207A">
              <w:rPr>
                <w:rFonts w:asciiTheme="minorHAnsi" w:eastAsia="Arial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1033" w:type="pct"/>
            <w:gridSpan w:val="4"/>
          </w:tcPr>
          <w:p w14:paraId="0BD17660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 w:rsidRPr="00A6207A">
              <w:rPr>
                <w:rFonts w:asciiTheme="minorHAnsi" w:hAnsiTheme="minorHAnsi"/>
                <w:color w:val="212121"/>
                <w:sz w:val="18"/>
                <w:szCs w:val="18"/>
              </w:rPr>
              <w:t>(List sites)</w:t>
            </w:r>
          </w:p>
        </w:tc>
        <w:tc>
          <w:tcPr>
            <w:tcW w:w="506" w:type="pct"/>
          </w:tcPr>
          <w:p w14:paraId="7DB6F4F2" w14:textId="52FDCAEC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</w:p>
        </w:tc>
      </w:tr>
      <w:tr w:rsidR="00051E0B" w:rsidRPr="00A6207A" w14:paraId="3D9FF308" w14:textId="77777777" w:rsidTr="00884E2D">
        <w:trPr>
          <w:trHeight w:val="260"/>
        </w:trPr>
        <w:tc>
          <w:tcPr>
            <w:tcW w:w="4494" w:type="pct"/>
            <w:gridSpan w:val="13"/>
            <w:shd w:val="clear" w:color="auto" w:fill="FFE599" w:themeFill="accent4" w:themeFillTint="66"/>
          </w:tcPr>
          <w:p w14:paraId="2D35C4F4" w14:textId="77777777" w:rsidR="00051E0B" w:rsidRPr="00A6207A" w:rsidRDefault="00051E0B" w:rsidP="00391E62">
            <w:pPr>
              <w:contextualSpacing w:val="0"/>
              <w:rPr>
                <w:rFonts w:asciiTheme="minorHAnsi" w:eastAsia="Times New Roman" w:hAnsiTheme="minorHAnsi" w:cs="Arial"/>
                <w:color w:val="212121"/>
              </w:rPr>
            </w:pPr>
            <w:r w:rsidRPr="00A6207A">
              <w:rPr>
                <w:rFonts w:asciiTheme="minorHAnsi" w:eastAsia="Times New Roman" w:hAnsiTheme="minorHAnsi" w:cs="Arial"/>
                <w:b/>
                <w:color w:val="212121"/>
              </w:rPr>
              <w:t xml:space="preserve">Mutual Benefit/Potential Use Score (max. 10 points) = </w:t>
            </w:r>
          </w:p>
        </w:tc>
        <w:tc>
          <w:tcPr>
            <w:tcW w:w="506" w:type="pct"/>
            <w:shd w:val="clear" w:color="auto" w:fill="FFC000"/>
          </w:tcPr>
          <w:p w14:paraId="02D19724" w14:textId="1D730EEE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</w:p>
        </w:tc>
      </w:tr>
      <w:tr w:rsidR="00884E2D" w:rsidRPr="00A6207A" w14:paraId="381C4339" w14:textId="77777777" w:rsidTr="00884E2D">
        <w:tc>
          <w:tcPr>
            <w:tcW w:w="5000" w:type="pct"/>
            <w:gridSpan w:val="14"/>
            <w:shd w:val="clear" w:color="auto" w:fill="auto"/>
          </w:tcPr>
          <w:p w14:paraId="6AFE47FA" w14:textId="77777777" w:rsidR="00884E2D" w:rsidRPr="00884E2D" w:rsidRDefault="00884E2D" w:rsidP="00391E62">
            <w:pPr>
              <w:rPr>
                <w:rFonts w:asciiTheme="minorHAnsi" w:hAnsiTheme="minorHAnsi"/>
                <w:b/>
                <w:color w:val="212121"/>
                <w:sz w:val="16"/>
                <w:szCs w:val="16"/>
              </w:rPr>
            </w:pPr>
          </w:p>
        </w:tc>
      </w:tr>
      <w:tr w:rsidR="00051E0B" w:rsidRPr="00A6207A" w14:paraId="7389115E" w14:textId="77777777" w:rsidTr="00884E2D">
        <w:tc>
          <w:tcPr>
            <w:tcW w:w="4494" w:type="pct"/>
            <w:gridSpan w:val="13"/>
            <w:shd w:val="clear" w:color="auto" w:fill="E2EFD9" w:themeFill="accent6" w:themeFillTint="33"/>
          </w:tcPr>
          <w:p w14:paraId="52FA3440" w14:textId="49FEEAF1" w:rsidR="00051E0B" w:rsidRPr="00A6207A" w:rsidRDefault="00051E0B" w:rsidP="00A6207A">
            <w:pPr>
              <w:contextualSpacing w:val="0"/>
              <w:rPr>
                <w:rFonts w:asciiTheme="minorHAnsi" w:hAnsiTheme="minorHAnsi"/>
                <w:color w:val="212121"/>
                <w:sz w:val="24"/>
                <w:szCs w:val="24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24"/>
                <w:szCs w:val="24"/>
              </w:rPr>
              <w:t xml:space="preserve">Proximity of Project Site to School </w:t>
            </w:r>
          </w:p>
        </w:tc>
        <w:tc>
          <w:tcPr>
            <w:tcW w:w="506" w:type="pct"/>
            <w:shd w:val="clear" w:color="auto" w:fill="E2EFD9" w:themeFill="accent6" w:themeFillTint="33"/>
          </w:tcPr>
          <w:p w14:paraId="63B3607A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051E0B" w:rsidRPr="00A6207A" w14:paraId="7481A2D6" w14:textId="77777777" w:rsidTr="00F4086E">
        <w:tc>
          <w:tcPr>
            <w:tcW w:w="3460" w:type="pct"/>
            <w:gridSpan w:val="9"/>
            <w:shd w:val="clear" w:color="auto" w:fill="F2F2F2"/>
          </w:tcPr>
          <w:p w14:paraId="6C6C3650" w14:textId="49315210" w:rsidR="00051E0B" w:rsidRPr="00474046" w:rsidRDefault="00B91FFB" w:rsidP="00FA2FBD">
            <w:pPr>
              <w:contextualSpacing w:val="0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r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 xml:space="preserve">Adjacent to School = 10 pts; </w:t>
            </w:r>
            <w:r w:rsidR="00051E0B"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 xml:space="preserve">Within ¼ Mile = </w:t>
            </w:r>
            <w:r w:rsidR="00FA2FBD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7</w:t>
            </w:r>
            <w:r w:rsidR="00051E0B"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 xml:space="preserve"> points, Within ½ Mile = 5 points, Within 1 Mile = 3 points</w:t>
            </w:r>
          </w:p>
        </w:tc>
        <w:tc>
          <w:tcPr>
            <w:tcW w:w="1033" w:type="pct"/>
            <w:gridSpan w:val="4"/>
            <w:shd w:val="clear" w:color="auto" w:fill="FFFFFF"/>
          </w:tcPr>
          <w:p w14:paraId="0E6C7BF3" w14:textId="77777777" w:rsidR="00051E0B" w:rsidRPr="00FB5571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 w:rsidRPr="00FB5571">
              <w:rPr>
                <w:rFonts w:asciiTheme="minorHAnsi" w:hAnsiTheme="minorHAnsi"/>
                <w:color w:val="212121"/>
                <w:sz w:val="18"/>
                <w:szCs w:val="18"/>
              </w:rPr>
              <w:t>(Distance by most efficient route )</w:t>
            </w:r>
          </w:p>
        </w:tc>
        <w:tc>
          <w:tcPr>
            <w:tcW w:w="506" w:type="pct"/>
            <w:shd w:val="clear" w:color="auto" w:fill="FFFFFF"/>
          </w:tcPr>
          <w:p w14:paraId="72DBC781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</w:p>
        </w:tc>
      </w:tr>
      <w:tr w:rsidR="00051E0B" w:rsidRPr="00A6207A" w14:paraId="15D01B4F" w14:textId="77777777" w:rsidTr="00884E2D">
        <w:tc>
          <w:tcPr>
            <w:tcW w:w="4494" w:type="pct"/>
            <w:gridSpan w:val="1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50D910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</w:rPr>
            </w:pPr>
            <w:r w:rsidRPr="00A6207A">
              <w:rPr>
                <w:rFonts w:asciiTheme="minorHAnsi" w:hAnsiTheme="minorHAnsi"/>
                <w:b/>
                <w:color w:val="212121"/>
              </w:rPr>
              <w:t>Proximity to School Score (max. 10 points) =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C000"/>
          </w:tcPr>
          <w:p w14:paraId="34A41541" w14:textId="62108671" w:rsidR="00051E0B" w:rsidRPr="00A6207A" w:rsidRDefault="00051E0B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</w:p>
        </w:tc>
      </w:tr>
      <w:tr w:rsidR="00884E2D" w:rsidRPr="00A6207A" w14:paraId="5D4DCCB3" w14:textId="77777777" w:rsidTr="00884E2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E465A" w14:textId="77777777" w:rsidR="00884E2D" w:rsidRPr="00884E2D" w:rsidRDefault="00884E2D" w:rsidP="00391E62">
            <w:pPr>
              <w:rPr>
                <w:rFonts w:asciiTheme="minorHAnsi" w:hAnsiTheme="minorHAnsi"/>
                <w:b/>
                <w:color w:val="212121"/>
                <w:sz w:val="16"/>
                <w:szCs w:val="16"/>
              </w:rPr>
            </w:pPr>
          </w:p>
        </w:tc>
      </w:tr>
      <w:tr w:rsidR="00051E0B" w:rsidRPr="00A6207A" w14:paraId="4809C941" w14:textId="77777777" w:rsidTr="00FB5571">
        <w:trPr>
          <w:trHeight w:val="251"/>
        </w:trPr>
        <w:tc>
          <w:tcPr>
            <w:tcW w:w="4494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63FF16FD" w14:textId="794B54F8" w:rsidR="00051E0B" w:rsidRPr="00A6207A" w:rsidRDefault="00051E0B" w:rsidP="00A6207A">
            <w:pPr>
              <w:contextualSpacing w:val="0"/>
              <w:rPr>
                <w:rFonts w:asciiTheme="minorHAnsi" w:hAnsiTheme="minorHAnsi"/>
                <w:color w:val="212121"/>
                <w:sz w:val="24"/>
                <w:szCs w:val="24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24"/>
                <w:szCs w:val="24"/>
              </w:rPr>
              <w:t xml:space="preserve">In a Plan </w:t>
            </w:r>
          </w:p>
        </w:tc>
        <w:tc>
          <w:tcPr>
            <w:tcW w:w="506" w:type="pct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21CEDD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Points</w:t>
            </w:r>
          </w:p>
        </w:tc>
      </w:tr>
      <w:tr w:rsidR="00051E0B" w:rsidRPr="00A6207A" w14:paraId="076DC7D8" w14:textId="77777777" w:rsidTr="00884E2D">
        <w:tc>
          <w:tcPr>
            <w:tcW w:w="346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A7A9BB4" w14:textId="7CDD5198" w:rsidR="00051E0B" w:rsidRPr="00474046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bookmarkStart w:id="1" w:name="_gjdgxs" w:colFirst="0" w:colLast="0"/>
            <w:bookmarkEnd w:id="1"/>
            <w:r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In a Plan (SRTS school plan, City, County</w:t>
            </w:r>
            <w:r w:rsidR="00474046"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 xml:space="preserve"> or other jurisdiction’s plan) </w:t>
            </w:r>
            <w:r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No = 0 points</w:t>
            </w:r>
            <w:r w:rsidR="00ED0E9A"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 xml:space="preserve">, approved, but not in plan = 5 points, </w:t>
            </w:r>
            <w:r w:rsidRPr="00474046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Yes = 10 Points</w:t>
            </w:r>
          </w:p>
        </w:tc>
        <w:tc>
          <w:tcPr>
            <w:tcW w:w="10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B4211C" w14:textId="66B47D86" w:rsidR="00051E0B" w:rsidRPr="00A6207A" w:rsidRDefault="00474046" w:rsidP="00474046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 (name plan/approval)</w:t>
            </w: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66E50B" w14:textId="5969C083" w:rsidR="00036A4D" w:rsidRDefault="00036A4D" w:rsidP="00391E62">
            <w:pPr>
              <w:contextualSpacing w:val="0"/>
              <w:rPr>
                <w:rFonts w:asciiTheme="minorHAnsi" w:hAnsiTheme="minorHAnsi"/>
                <w:color w:val="212121"/>
                <w:sz w:val="18"/>
                <w:szCs w:val="18"/>
              </w:rPr>
            </w:pPr>
          </w:p>
          <w:p w14:paraId="490B4A0A" w14:textId="77777777" w:rsidR="00051E0B" w:rsidRPr="00036A4D" w:rsidRDefault="00051E0B" w:rsidP="00036A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51E0B" w:rsidRPr="00A6207A" w14:paraId="5654EB41" w14:textId="77777777" w:rsidTr="00884E2D">
        <w:trPr>
          <w:trHeight w:val="288"/>
        </w:trPr>
        <w:tc>
          <w:tcPr>
            <w:tcW w:w="4494" w:type="pct"/>
            <w:gridSpan w:val="13"/>
            <w:tcBorders>
              <w:top w:val="single" w:sz="4" w:space="0" w:color="auto"/>
            </w:tcBorders>
            <w:shd w:val="clear" w:color="auto" w:fill="FFC000"/>
          </w:tcPr>
          <w:p w14:paraId="1D7986BA" w14:textId="77777777" w:rsidR="00051E0B" w:rsidRPr="00A6207A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24"/>
                <w:szCs w:val="24"/>
              </w:rPr>
            </w:pPr>
            <w:r w:rsidRPr="00A6207A">
              <w:rPr>
                <w:rFonts w:asciiTheme="minorHAnsi" w:hAnsiTheme="minorHAnsi"/>
                <w:b/>
                <w:color w:val="212121"/>
                <w:sz w:val="24"/>
                <w:szCs w:val="24"/>
              </w:rPr>
              <w:t>TOTAL SCORE (add orange boxes)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C000"/>
          </w:tcPr>
          <w:p w14:paraId="5A324A30" w14:textId="7507E4C6" w:rsidR="00051E0B" w:rsidRPr="00A6207A" w:rsidRDefault="00051E0B" w:rsidP="00391E62">
            <w:pPr>
              <w:contextualSpacing w:val="0"/>
              <w:rPr>
                <w:rFonts w:asciiTheme="minorHAnsi" w:hAnsiTheme="minorHAnsi"/>
                <w:b/>
                <w:color w:val="212121"/>
                <w:sz w:val="24"/>
                <w:szCs w:val="24"/>
              </w:rPr>
            </w:pPr>
          </w:p>
        </w:tc>
      </w:tr>
    </w:tbl>
    <w:p w14:paraId="63E4CFC9" w14:textId="77777777" w:rsidR="00ED3500" w:rsidRPr="00473F28" w:rsidRDefault="00ED3500" w:rsidP="00FB5571">
      <w:pPr>
        <w:rPr>
          <w:rFonts w:asciiTheme="minorHAnsi" w:hAnsiTheme="minorHAnsi"/>
          <w:sz w:val="20"/>
          <w:szCs w:val="20"/>
        </w:rPr>
      </w:pPr>
    </w:p>
    <w:sectPr w:rsidR="00ED3500" w:rsidRPr="00473F28" w:rsidSect="00884E2D">
      <w:headerReference w:type="default" r:id="rId11"/>
      <w:footerReference w:type="default" r:id="rId12"/>
      <w:pgSz w:w="12240" w:h="15840"/>
      <w:pgMar w:top="1440" w:right="1440" w:bottom="1152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2397F" w14:textId="77777777" w:rsidR="007129AF" w:rsidRDefault="007129AF">
      <w:r>
        <w:separator/>
      </w:r>
    </w:p>
  </w:endnote>
  <w:endnote w:type="continuationSeparator" w:id="0">
    <w:p w14:paraId="3BF7C135" w14:textId="77777777" w:rsidR="007129AF" w:rsidRDefault="007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46E9C" w14:textId="055897D6" w:rsidR="000542BA" w:rsidRPr="000542BA" w:rsidRDefault="000542BA">
    <w:pPr>
      <w:tabs>
        <w:tab w:val="center" w:pos="4680"/>
        <w:tab w:val="right" w:pos="9360"/>
      </w:tabs>
      <w:spacing w:after="720"/>
      <w:rPr>
        <w:rFonts w:asciiTheme="minorHAnsi" w:hAnsiTheme="minorHAnsi"/>
        <w:sz w:val="22"/>
        <w:szCs w:val="22"/>
      </w:rPr>
    </w:pPr>
    <w:r>
      <w:tab/>
    </w:r>
    <w:r>
      <w:tab/>
    </w:r>
    <w:r w:rsidRPr="000542BA">
      <w:rPr>
        <w:rFonts w:asciiTheme="minorHAnsi" w:hAnsiTheme="minorHAnsi"/>
        <w:sz w:val="22"/>
        <w:szCs w:val="22"/>
      </w:rPr>
      <w:t>1/23/2018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B16D" w14:textId="77777777" w:rsidR="007129AF" w:rsidRDefault="007129AF">
      <w:r>
        <w:separator/>
      </w:r>
    </w:p>
  </w:footnote>
  <w:footnote w:type="continuationSeparator" w:id="0">
    <w:p w14:paraId="35A8F20E" w14:textId="77777777" w:rsidR="007129AF" w:rsidRDefault="0071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40CE" w14:textId="0ECBE951" w:rsidR="00C646D2" w:rsidRDefault="00C646D2">
    <w:pPr>
      <w:tabs>
        <w:tab w:val="center" w:pos="4680"/>
        <w:tab w:val="right" w:pos="9360"/>
      </w:tabs>
      <w:spacing w:before="720"/>
    </w:pPr>
    <w:r>
      <w:rPr>
        <w:noProof/>
      </w:rPr>
      <w:drawing>
        <wp:inline distT="0" distB="0" distL="0" distR="0" wp14:anchorId="72D4F02C" wp14:editId="44A9FCBD">
          <wp:extent cx="1256954" cy="6944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g-spr srts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16" cy="69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29108" w14:textId="77777777" w:rsidR="00C646D2" w:rsidRDefault="00C646D2" w:rsidP="00C646D2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4CB"/>
    <w:multiLevelType w:val="hybridMultilevel"/>
    <w:tmpl w:val="880817EA"/>
    <w:lvl w:ilvl="0" w:tplc="96E8ADC8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0"/>
    <w:rsid w:val="00007619"/>
    <w:rsid w:val="0002014B"/>
    <w:rsid w:val="00027506"/>
    <w:rsid w:val="00036A4D"/>
    <w:rsid w:val="00051D07"/>
    <w:rsid w:val="00051E0B"/>
    <w:rsid w:val="000542BA"/>
    <w:rsid w:val="0010731F"/>
    <w:rsid w:val="00120852"/>
    <w:rsid w:val="001311E7"/>
    <w:rsid w:val="001511F7"/>
    <w:rsid w:val="00156688"/>
    <w:rsid w:val="00165BAB"/>
    <w:rsid w:val="00193A15"/>
    <w:rsid w:val="001A3C4E"/>
    <w:rsid w:val="001B55A0"/>
    <w:rsid w:val="00212F07"/>
    <w:rsid w:val="00223DB4"/>
    <w:rsid w:val="002561DD"/>
    <w:rsid w:val="00266159"/>
    <w:rsid w:val="00284D87"/>
    <w:rsid w:val="0028700B"/>
    <w:rsid w:val="00295BB2"/>
    <w:rsid w:val="002C59E7"/>
    <w:rsid w:val="002E1CDB"/>
    <w:rsid w:val="00323BF2"/>
    <w:rsid w:val="00391E62"/>
    <w:rsid w:val="003A63EB"/>
    <w:rsid w:val="003D4F82"/>
    <w:rsid w:val="003F67A2"/>
    <w:rsid w:val="00417E39"/>
    <w:rsid w:val="00473F28"/>
    <w:rsid w:val="00474046"/>
    <w:rsid w:val="004963D9"/>
    <w:rsid w:val="004C2056"/>
    <w:rsid w:val="004C3A6D"/>
    <w:rsid w:val="004E3B84"/>
    <w:rsid w:val="00526136"/>
    <w:rsid w:val="00572BBF"/>
    <w:rsid w:val="00581FC2"/>
    <w:rsid w:val="005844CA"/>
    <w:rsid w:val="00597055"/>
    <w:rsid w:val="005A383B"/>
    <w:rsid w:val="005F1CE6"/>
    <w:rsid w:val="00624DF1"/>
    <w:rsid w:val="00643153"/>
    <w:rsid w:val="00686F16"/>
    <w:rsid w:val="006A47F3"/>
    <w:rsid w:val="007129AF"/>
    <w:rsid w:val="00747A87"/>
    <w:rsid w:val="00762C93"/>
    <w:rsid w:val="0077527C"/>
    <w:rsid w:val="0079259E"/>
    <w:rsid w:val="007C7DCD"/>
    <w:rsid w:val="007D2848"/>
    <w:rsid w:val="007E0348"/>
    <w:rsid w:val="00853A9C"/>
    <w:rsid w:val="00862E30"/>
    <w:rsid w:val="00864F0D"/>
    <w:rsid w:val="00877263"/>
    <w:rsid w:val="00884E2D"/>
    <w:rsid w:val="00885719"/>
    <w:rsid w:val="008B080A"/>
    <w:rsid w:val="008B1622"/>
    <w:rsid w:val="008B7563"/>
    <w:rsid w:val="00932495"/>
    <w:rsid w:val="00944047"/>
    <w:rsid w:val="009918A4"/>
    <w:rsid w:val="0099378B"/>
    <w:rsid w:val="00996151"/>
    <w:rsid w:val="009D1DFD"/>
    <w:rsid w:val="00A111D1"/>
    <w:rsid w:val="00A4153D"/>
    <w:rsid w:val="00A6207A"/>
    <w:rsid w:val="00AD30FE"/>
    <w:rsid w:val="00B17895"/>
    <w:rsid w:val="00B66049"/>
    <w:rsid w:val="00B813C9"/>
    <w:rsid w:val="00B91FFB"/>
    <w:rsid w:val="00C47F4A"/>
    <w:rsid w:val="00C646D2"/>
    <w:rsid w:val="00CB10BE"/>
    <w:rsid w:val="00CF212E"/>
    <w:rsid w:val="00CF48E2"/>
    <w:rsid w:val="00D07385"/>
    <w:rsid w:val="00D94694"/>
    <w:rsid w:val="00DA74EB"/>
    <w:rsid w:val="00DC1D33"/>
    <w:rsid w:val="00DD0A58"/>
    <w:rsid w:val="00E001CD"/>
    <w:rsid w:val="00E366D5"/>
    <w:rsid w:val="00E47543"/>
    <w:rsid w:val="00E758D5"/>
    <w:rsid w:val="00E848B8"/>
    <w:rsid w:val="00E87741"/>
    <w:rsid w:val="00EB0910"/>
    <w:rsid w:val="00ED0E9A"/>
    <w:rsid w:val="00ED3500"/>
    <w:rsid w:val="00EF6BF1"/>
    <w:rsid w:val="00F20929"/>
    <w:rsid w:val="00F4086E"/>
    <w:rsid w:val="00F63972"/>
    <w:rsid w:val="00F74B27"/>
    <w:rsid w:val="00F766DA"/>
    <w:rsid w:val="00FA2FBD"/>
    <w:rsid w:val="00FB0959"/>
    <w:rsid w:val="00FB5571"/>
    <w:rsid w:val="00FD65F4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D07"/>
  </w:style>
  <w:style w:type="paragraph" w:styleId="Footer">
    <w:name w:val="footer"/>
    <w:basedOn w:val="Normal"/>
    <w:link w:val="FooterChar"/>
    <w:uiPriority w:val="99"/>
    <w:unhideWhenUsed/>
    <w:rsid w:val="0005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D07"/>
  </w:style>
  <w:style w:type="paragraph" w:styleId="NormalWeb">
    <w:name w:val="Normal (Web)"/>
    <w:basedOn w:val="Normal"/>
    <w:uiPriority w:val="99"/>
    <w:semiHidden/>
    <w:unhideWhenUsed/>
    <w:rsid w:val="00A415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D65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D07"/>
  </w:style>
  <w:style w:type="paragraph" w:styleId="Footer">
    <w:name w:val="footer"/>
    <w:basedOn w:val="Normal"/>
    <w:link w:val="FooterChar"/>
    <w:uiPriority w:val="99"/>
    <w:unhideWhenUsed/>
    <w:rsid w:val="0005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D07"/>
  </w:style>
  <w:style w:type="paragraph" w:styleId="NormalWeb">
    <w:name w:val="Normal (Web)"/>
    <w:basedOn w:val="Normal"/>
    <w:uiPriority w:val="99"/>
    <w:semiHidden/>
    <w:unhideWhenUsed/>
    <w:rsid w:val="00A415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D6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eventionlane.org/lane-county-health-mapping-applic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e.state.or.us/data/reportcard/report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CB03-3E06-4E8B-BFFE-B833F97D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Eugene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Chase</dc:creator>
  <cp:lastModifiedBy>Sarah Mazze</cp:lastModifiedBy>
  <cp:revision>2</cp:revision>
  <cp:lastPrinted>2018-01-11T20:07:00Z</cp:lastPrinted>
  <dcterms:created xsi:type="dcterms:W3CDTF">2018-01-25T22:39:00Z</dcterms:created>
  <dcterms:modified xsi:type="dcterms:W3CDTF">2018-01-25T22:39:00Z</dcterms:modified>
</cp:coreProperties>
</file>